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8937514"/>
    <w:bookmarkStart w:id="1" w:name="_GoBack"/>
    <w:bookmarkEnd w:id="1"/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486F79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91A3A09" wp14:editId="3E31366C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5253C03A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486F79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486F79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486F79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486F79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0101AE32" wp14:editId="3884694A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486F79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486F79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24"/>
          <w:szCs w:val="24"/>
          <w:rtl/>
          <w:lang w:bidi="fa-IR"/>
        </w:rPr>
      </w:pPr>
    </w:p>
    <w:p w:rsidR="005A3E42" w:rsidRPr="00486F79" w:rsidRDefault="005A3E42" w:rsidP="005A3E42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</w:pPr>
      <w:bookmarkStart w:id="2" w:name="_Toc528937516"/>
      <w:r w:rsidRPr="00486F79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 تشکيل کنسرسيوم</w:t>
      </w:r>
      <w:bookmarkEnd w:id="2"/>
    </w:p>
    <w:p w:rsidR="00BE16E2" w:rsidRPr="00486F79" w:rsidRDefault="00BE16E2" w:rsidP="00535489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486F79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486F79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486F79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:rsidR="00BE16E2" w:rsidRPr="00486F79" w:rsidRDefault="00BE16E2" w:rsidP="0017780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486F79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486F79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توسعه فناوری</w:t>
      </w:r>
    </w:p>
    <w:p w:rsidR="00BE16E2" w:rsidRPr="00486F79" w:rsidRDefault="00354AAF" w:rsidP="00354AAF">
      <w:pPr>
        <w:bidi/>
        <w:spacing w:after="0" w:line="240" w:lineRule="auto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486F79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                                                                                                                      </w:t>
      </w:r>
      <w:r w:rsidRPr="00486F79">
        <w:rPr>
          <w:rFonts w:ascii="Times New Roman" w:eastAsia="Times New Roman" w:hAnsi="Times New Roman" w:cs="B Mitra" w:hint="cs"/>
          <w:bCs/>
          <w:sz w:val="24"/>
          <w:szCs w:val="24"/>
          <w:rtl/>
          <w:lang w:bidi="fa-IR"/>
        </w:rPr>
        <w:t>1402</w:t>
      </w:r>
    </w:p>
    <w:p w:rsidR="00BE16E2" w:rsidRPr="00486F79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4"/>
          <w:szCs w:val="24"/>
          <w:rtl/>
        </w:rPr>
        <w:sectPr w:rsidR="00BE16E2" w:rsidRPr="00486F79" w:rsidSect="00BE16E2">
          <w:footerReference w:type="default" r:id="rId10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sz w:val="24"/>
          <w:szCs w:val="24"/>
          <w:rtl/>
          <w:lang w:bidi="fa-IR"/>
        </w:rPr>
      </w:pPr>
      <w:r w:rsidRPr="00486F79">
        <w:rPr>
          <w:rFonts w:ascii="Times New Roman" w:eastAsia="Times New Roman" w:hAnsi="Times New Roman" w:cs="B Mitra" w:hint="cs"/>
          <w:b/>
          <w:sz w:val="24"/>
          <w:szCs w:val="24"/>
          <w:rtl/>
        </w:rPr>
        <w:t>وزارت نيرو</w:t>
      </w:r>
    </w:p>
    <w:p w:rsidR="00BE16E2" w:rsidRPr="00486F79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486F79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486F79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4AC80D68" wp14:editId="77B725B2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486F79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486F79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:rsidR="00BE16E2" w:rsidRPr="00486F79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486F79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:rsidR="00BE16E2" w:rsidRPr="00486F79" w:rsidRDefault="00BE16E2" w:rsidP="00A92F87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486F79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E127A" wp14:editId="2A87B30E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2A7E4C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A92F87" w:rsidRPr="00486F79">
        <w:rPr>
          <w:rFonts w:cs="B Titr" w:hint="cs"/>
          <w:rtl/>
        </w:rPr>
        <w:t xml:space="preserve"> </w:t>
      </w:r>
      <w:r w:rsidR="00A92F87" w:rsidRPr="00486F7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A92F87" w:rsidRPr="00486F79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A92F87" w:rsidRPr="00486F7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A92F87" w:rsidRPr="00486F79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A92F87" w:rsidRPr="00486F7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A92F87" w:rsidRPr="00486F79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A92F87" w:rsidRPr="00486F7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زيرمجموعۀ</w:t>
      </w:r>
      <w:r w:rsidR="00A92F87" w:rsidRPr="00486F79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A92F87" w:rsidRPr="00486F7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  <w:lang w:bidi="fa-IR"/>
        </w:rPr>
        <w:t xml:space="preserve">شرکت </w:t>
      </w:r>
      <w:r w:rsidR="00A92F87" w:rsidRPr="00486F79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  <w:lang w:bidi="fa-IR"/>
        </w:rPr>
        <w:t>‌</w:t>
      </w:r>
      <w:r w:rsidR="00A92F87" w:rsidRPr="00486F79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:rsidR="00BE16E2" w:rsidRPr="00486F79" w:rsidRDefault="005A3E42" w:rsidP="00BE16E2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24"/>
          <w:szCs w:val="24"/>
          <w:rtl/>
          <w:lang w:bidi="fa-IR"/>
        </w:rPr>
      </w:pPr>
      <w:r w:rsidRPr="00486F7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Pr="00486F79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486F7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تشکيل</w:t>
      </w:r>
      <w:r w:rsidRPr="00486F79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486F79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کنسرسيوم</w:t>
      </w:r>
    </w:p>
    <w:p w:rsidR="00BE16E2" w:rsidRPr="00486F79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486F79" w:rsidRDefault="00BE16E2" w:rsidP="00A92F87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486F7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A92F87" w:rsidRPr="00486F7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486F7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0A133B" w:rsidRPr="00486F7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مدیرعامل</w:t>
      </w:r>
      <w:r w:rsidR="006A6E90" w:rsidRPr="00486F7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شرکت توانير</w:t>
      </w:r>
    </w:p>
    <w:p w:rsidR="00BE16E2" w:rsidRPr="00486F79" w:rsidRDefault="00BE16E2" w:rsidP="00A92F87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486F7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A92F87" w:rsidRPr="00486F7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486F7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EA3254" w:rsidRPr="00486F7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:rsidR="00BE16E2" w:rsidRPr="00486F79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486F7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 کنندگان سند جهت اجرا:</w:t>
      </w:r>
    </w:p>
    <w:p w:rsidR="00BE16E2" w:rsidRPr="00486F79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:rsidR="00BE16E2" w:rsidRPr="00486F79" w:rsidRDefault="00BE16E2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486F79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ECE6AB" wp14:editId="455A0C02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588527F" id="Rectangle 118" o:spid="_x0000_s1026" style="position:absolute;margin-left:97.7pt;margin-top:6.95pt;width:11.3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486F7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:rsidR="0017780B" w:rsidRPr="00486F79" w:rsidRDefault="0017780B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486F79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B730F" wp14:editId="42C9C11E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646C197" id="Rectangle 118" o:spid="_x0000_s1026" style="position:absolute;margin-left:97.7pt;margin-top:6.95pt;width:11.3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486F7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:rsidR="00BE16E2" w:rsidRPr="00486F79" w:rsidRDefault="00BE16E2" w:rsidP="00A92F87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486F7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A92F87" w:rsidRPr="00486F7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486F7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486F79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486F79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027E5A" wp14:editId="67B63675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DD8673E" id="Rectangle 118" o:spid="_x0000_s1026" style="position:absolute;margin-left:97.4pt;margin-top:7.1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:rsidR="00BE16E2" w:rsidRPr="00486F79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486F79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BE16E2" w:rsidRPr="00486F79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486F79" w:rsidSect="00BE16E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486F79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:rsidR="00BE16E2" w:rsidRPr="00486F79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486F79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:rsidR="00BE16E2" w:rsidRPr="00486F79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486F79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5418B2" wp14:editId="3944379C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34CD782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486F79" w:rsidTr="00004D24">
        <w:tc>
          <w:tcPr>
            <w:tcW w:w="4422" w:type="dxa"/>
            <w:vAlign w:val="center"/>
          </w:tcPr>
          <w:p w:rsidR="00BE16E2" w:rsidRPr="00486F79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:rsidR="00BE16E2" w:rsidRPr="00486F79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486F7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486F79" w:rsidTr="00004D24">
        <w:tc>
          <w:tcPr>
            <w:tcW w:w="4422" w:type="dxa"/>
            <w:vAlign w:val="center"/>
          </w:tcPr>
          <w:p w:rsidR="00BE16E2" w:rsidRPr="00486F79" w:rsidRDefault="00BE16E2" w:rsidP="00A92F87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A92F87"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:rsidR="00BE16E2" w:rsidRPr="00486F79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486F7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486F79" w:rsidTr="00004D24">
        <w:tc>
          <w:tcPr>
            <w:tcW w:w="4422" w:type="dxa"/>
            <w:vAlign w:val="center"/>
          </w:tcPr>
          <w:p w:rsidR="00BE16E2" w:rsidRPr="00486F79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486F79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486F79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:rsidR="00BE16E2" w:rsidRPr="00486F79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486F7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486F79" w:rsidTr="00004D24">
        <w:tc>
          <w:tcPr>
            <w:tcW w:w="4422" w:type="dxa"/>
            <w:vAlign w:val="center"/>
          </w:tcPr>
          <w:p w:rsidR="00BE16E2" w:rsidRPr="00486F79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486F79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486F79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486F79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:rsidR="00BE16E2" w:rsidRPr="00486F79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486F79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BE16E2" w:rsidRPr="00486F79" w:rsidTr="00004D24">
        <w:tc>
          <w:tcPr>
            <w:tcW w:w="4422" w:type="dxa"/>
            <w:vAlign w:val="center"/>
          </w:tcPr>
          <w:p w:rsidR="00BE16E2" w:rsidRPr="00486F79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486F79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:rsidR="00BE16E2" w:rsidRPr="00486F79" w:rsidRDefault="000C57F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486F79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</w:tr>
    </w:tbl>
    <w:p w:rsidR="00BE16E2" w:rsidRPr="00486F79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E16E2" w:rsidRPr="00486F79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BB47EC" w:rsidRPr="00486F79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RPr="00486F79" w:rsidSect="00BE16E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:rsidR="00780A86" w:rsidRPr="00486F79" w:rsidRDefault="00780A86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486F79">
        <w:rPr>
          <w:rFonts w:cs="B Mitra" w:hint="cs"/>
          <w:b/>
          <w:bCs/>
          <w:sz w:val="24"/>
          <w:szCs w:val="24"/>
          <w:rtl/>
        </w:rPr>
        <w:lastRenderedPageBreak/>
        <w:t>هدف:</w:t>
      </w:r>
    </w:p>
    <w:p w:rsidR="00780A86" w:rsidRPr="00486F79" w:rsidRDefault="0060208F" w:rsidP="0060208F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</w:rPr>
      </w:pPr>
      <w:r w:rsidRPr="00486F79">
        <w:rPr>
          <w:rFonts w:cs="B Mitra" w:hint="cs"/>
          <w:sz w:val="24"/>
          <w:szCs w:val="24"/>
          <w:rtl/>
        </w:rPr>
        <w:t>تعیین ضوابط و معیارهای مربوط به فرآيند تشکیل کنسرسیوم</w:t>
      </w:r>
      <w:r w:rsidR="00780A86" w:rsidRPr="00486F79">
        <w:rPr>
          <w:rFonts w:cs="B Mitra" w:hint="cs"/>
          <w:sz w:val="24"/>
          <w:szCs w:val="24"/>
          <w:rtl/>
        </w:rPr>
        <w:t xml:space="preserve"> </w:t>
      </w:r>
    </w:p>
    <w:p w:rsidR="00780A86" w:rsidRPr="00486F79" w:rsidRDefault="00780A86" w:rsidP="00A92F87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486F79">
        <w:rPr>
          <w:rFonts w:cs="B Mitra" w:hint="cs"/>
          <w:b/>
          <w:bCs/>
          <w:sz w:val="24"/>
          <w:szCs w:val="24"/>
          <w:rtl/>
        </w:rPr>
        <w:t>محدود</w:t>
      </w:r>
      <w:r w:rsidR="00A92F87" w:rsidRPr="00486F79">
        <w:rPr>
          <w:rFonts w:cs="B Mitra" w:hint="cs"/>
          <w:b/>
          <w:bCs/>
          <w:sz w:val="24"/>
          <w:szCs w:val="24"/>
          <w:rtl/>
        </w:rPr>
        <w:t>ۀ</w:t>
      </w:r>
      <w:r w:rsidRPr="00486F79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:rsidR="00780A86" w:rsidRPr="00486F79" w:rsidRDefault="00780A86" w:rsidP="00A92F87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486F79">
        <w:rPr>
          <w:rFonts w:cs="B Mitra" w:hint="cs"/>
          <w:sz w:val="24"/>
          <w:szCs w:val="24"/>
          <w:rtl/>
        </w:rPr>
        <w:t>شرکت‌ها</w:t>
      </w:r>
      <w:r w:rsidR="00BE16E2" w:rsidRPr="00486F79">
        <w:rPr>
          <w:rFonts w:cs="B Mitra" w:hint="cs"/>
          <w:sz w:val="24"/>
          <w:szCs w:val="24"/>
          <w:rtl/>
        </w:rPr>
        <w:t>ي</w:t>
      </w:r>
      <w:r w:rsidRPr="00486F79">
        <w:rPr>
          <w:rFonts w:cs="B Mitra" w:hint="cs"/>
          <w:sz w:val="24"/>
          <w:szCs w:val="24"/>
          <w:rtl/>
        </w:rPr>
        <w:t xml:space="preserve"> ز</w:t>
      </w:r>
      <w:r w:rsidR="00BE16E2" w:rsidRPr="00486F79">
        <w:rPr>
          <w:rFonts w:cs="B Mitra" w:hint="cs"/>
          <w:sz w:val="24"/>
          <w:szCs w:val="24"/>
          <w:rtl/>
        </w:rPr>
        <w:t>ي</w:t>
      </w:r>
      <w:r w:rsidRPr="00486F79">
        <w:rPr>
          <w:rFonts w:cs="B Mitra" w:hint="cs"/>
          <w:sz w:val="24"/>
          <w:szCs w:val="24"/>
          <w:rtl/>
        </w:rPr>
        <w:t>رمجموع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Pr="00486F79">
        <w:rPr>
          <w:rFonts w:cs="B Mitra" w:hint="cs"/>
          <w:sz w:val="24"/>
          <w:szCs w:val="24"/>
          <w:rtl/>
        </w:rPr>
        <w:t xml:space="preserve"> توان</w:t>
      </w:r>
      <w:r w:rsidR="00BE16E2" w:rsidRPr="00486F79">
        <w:rPr>
          <w:rFonts w:cs="B Mitra" w:hint="cs"/>
          <w:sz w:val="24"/>
          <w:szCs w:val="24"/>
          <w:rtl/>
        </w:rPr>
        <w:t>ي</w:t>
      </w:r>
      <w:r w:rsidRPr="00486F79">
        <w:rPr>
          <w:rFonts w:cs="B Mitra" w:hint="cs"/>
          <w:sz w:val="24"/>
          <w:szCs w:val="24"/>
          <w:rtl/>
        </w:rPr>
        <w:t>ر</w:t>
      </w:r>
    </w:p>
    <w:p w:rsidR="00680868" w:rsidRPr="00486F79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486F79">
        <w:rPr>
          <w:rFonts w:cs="B Mitra" w:hint="cs"/>
          <w:b/>
          <w:bCs/>
          <w:sz w:val="24"/>
          <w:szCs w:val="24"/>
          <w:rtl/>
        </w:rPr>
        <w:t>مسئول</w:t>
      </w:r>
      <w:r w:rsidR="00BE16E2" w:rsidRPr="00486F79">
        <w:rPr>
          <w:rFonts w:cs="B Mitra" w:hint="cs"/>
          <w:b/>
          <w:bCs/>
          <w:sz w:val="24"/>
          <w:szCs w:val="24"/>
          <w:rtl/>
        </w:rPr>
        <w:t>ي</w:t>
      </w:r>
      <w:r w:rsidRPr="00486F79">
        <w:rPr>
          <w:rFonts w:cs="B Mitra" w:hint="cs"/>
          <w:b/>
          <w:bCs/>
          <w:sz w:val="24"/>
          <w:szCs w:val="24"/>
          <w:rtl/>
        </w:rPr>
        <w:t>ت</w:t>
      </w:r>
      <w:r w:rsidR="00BB47EC" w:rsidRPr="00486F79">
        <w:rPr>
          <w:rFonts w:cs="B Mitra" w:hint="cs"/>
          <w:b/>
          <w:bCs/>
          <w:sz w:val="24"/>
          <w:szCs w:val="24"/>
          <w:rtl/>
        </w:rPr>
        <w:t>‌</w:t>
      </w:r>
      <w:r w:rsidRPr="00486F79">
        <w:rPr>
          <w:rFonts w:cs="B Mitra" w:hint="cs"/>
          <w:b/>
          <w:bCs/>
          <w:sz w:val="24"/>
          <w:szCs w:val="24"/>
          <w:rtl/>
        </w:rPr>
        <w:t>ها:</w:t>
      </w:r>
    </w:p>
    <w:p w:rsidR="00680868" w:rsidRPr="00486F79" w:rsidRDefault="00DA5526" w:rsidP="00A92F87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486F79">
        <w:rPr>
          <w:rFonts w:cs="B Mitra" w:hint="cs"/>
          <w:sz w:val="24"/>
          <w:szCs w:val="24"/>
          <w:rtl/>
          <w:lang w:bidi="fa-IR"/>
        </w:rPr>
        <w:t>مسئوليت</w:t>
      </w:r>
      <w:r w:rsidRPr="00486F79">
        <w:rPr>
          <w:rFonts w:cs="B Mitra"/>
          <w:sz w:val="24"/>
          <w:szCs w:val="24"/>
          <w:rtl/>
          <w:lang w:bidi="fa-IR"/>
        </w:rPr>
        <w:t xml:space="preserve"> </w:t>
      </w:r>
      <w:r w:rsidRPr="00486F79">
        <w:rPr>
          <w:rFonts w:cs="B Mitra" w:hint="cs"/>
          <w:sz w:val="24"/>
          <w:szCs w:val="24"/>
          <w:rtl/>
          <w:lang w:bidi="fa-IR"/>
        </w:rPr>
        <w:t>اجرای مفاد</w:t>
      </w:r>
      <w:r w:rsidRPr="00486F79">
        <w:rPr>
          <w:rFonts w:cs="B Mitra"/>
          <w:sz w:val="24"/>
          <w:szCs w:val="24"/>
          <w:lang w:bidi="fa-IR"/>
        </w:rPr>
        <w:t> </w:t>
      </w:r>
      <w:r w:rsidRPr="00486F79">
        <w:rPr>
          <w:rFonts w:cs="B Mitra"/>
          <w:sz w:val="24"/>
          <w:szCs w:val="24"/>
          <w:rtl/>
          <w:lang w:bidi="fa-IR"/>
        </w:rPr>
        <w:t xml:space="preserve">این </w:t>
      </w:r>
      <w:r w:rsidRPr="00486F79">
        <w:rPr>
          <w:rFonts w:cs="B Mitra" w:hint="cs"/>
          <w:sz w:val="24"/>
          <w:szCs w:val="24"/>
          <w:rtl/>
          <w:lang w:bidi="fa-IR"/>
        </w:rPr>
        <w:t>دستورالعمل</w:t>
      </w:r>
      <w:r w:rsidRPr="00486F79">
        <w:rPr>
          <w:rFonts w:cs="B Mitra"/>
          <w:sz w:val="24"/>
          <w:szCs w:val="24"/>
          <w:rtl/>
          <w:lang w:bidi="fa-IR"/>
        </w:rPr>
        <w:t xml:space="preserve"> در </w:t>
      </w:r>
      <w:r w:rsidRPr="00486F79">
        <w:rPr>
          <w:rFonts w:cs="B Mitra" w:hint="cs"/>
          <w:sz w:val="24"/>
          <w:szCs w:val="24"/>
          <w:rtl/>
          <w:lang w:bidi="fa-IR"/>
        </w:rPr>
        <w:t>شرکت‌های</w:t>
      </w:r>
      <w:r w:rsidRPr="00486F79">
        <w:rPr>
          <w:rFonts w:cs="B Mitra"/>
          <w:sz w:val="24"/>
          <w:szCs w:val="24"/>
          <w:rtl/>
          <w:lang w:bidi="fa-IR"/>
        </w:rPr>
        <w:t xml:space="preserve"> </w:t>
      </w:r>
      <w:r w:rsidRPr="00486F79">
        <w:rPr>
          <w:rFonts w:cs="B Mitra" w:hint="cs"/>
          <w:sz w:val="24"/>
          <w:szCs w:val="24"/>
          <w:rtl/>
          <w:lang w:bidi="fa-IR"/>
        </w:rPr>
        <w:t>زیرمجموعه</w:t>
      </w:r>
      <w:r w:rsidRPr="00486F79">
        <w:rPr>
          <w:rFonts w:cs="B Mitra"/>
          <w:sz w:val="24"/>
          <w:szCs w:val="24"/>
          <w:rtl/>
          <w:lang w:bidi="fa-IR"/>
        </w:rPr>
        <w:t xml:space="preserve"> بر عهد</w:t>
      </w:r>
      <w:r w:rsidR="00A92F87" w:rsidRPr="00486F79">
        <w:rPr>
          <w:rFonts w:cs="B Mitra" w:hint="cs"/>
          <w:sz w:val="24"/>
          <w:szCs w:val="24"/>
          <w:rtl/>
          <w:lang w:bidi="fa-IR"/>
        </w:rPr>
        <w:t>ۀ</w:t>
      </w:r>
      <w:r w:rsidRPr="00486F79">
        <w:rPr>
          <w:rFonts w:cs="B Mitra"/>
          <w:sz w:val="24"/>
          <w:szCs w:val="24"/>
          <w:rtl/>
          <w:lang w:bidi="fa-IR"/>
        </w:rPr>
        <w:t xml:space="preserve"> </w:t>
      </w:r>
      <w:r w:rsidRPr="00486F79">
        <w:rPr>
          <w:rFonts w:cs="B Mitra" w:hint="cs"/>
          <w:sz w:val="24"/>
          <w:szCs w:val="24"/>
          <w:rtl/>
          <w:lang w:bidi="fa-IR"/>
        </w:rPr>
        <w:t>مدیرعامل</w:t>
      </w:r>
      <w:r w:rsidRPr="00486F79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A92F87" w:rsidRPr="00486F79">
        <w:rPr>
          <w:rFonts w:cs="B Mitra" w:hint="cs"/>
          <w:sz w:val="24"/>
          <w:szCs w:val="24"/>
          <w:rtl/>
          <w:lang w:bidi="fa-IR"/>
        </w:rPr>
        <w:t>ۀ</w:t>
      </w:r>
      <w:r w:rsidRPr="00486F79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="00D80CED" w:rsidRPr="00486F79">
        <w:rPr>
          <w:rFonts w:cs="B Mitra" w:hint="cs"/>
          <w:sz w:val="24"/>
          <w:szCs w:val="24"/>
          <w:rtl/>
          <w:lang w:bidi="fa-IR"/>
        </w:rPr>
        <w:t>خواهد بود.</w:t>
      </w:r>
    </w:p>
    <w:p w:rsidR="00004D24" w:rsidRPr="00486F79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004D24" w:rsidRPr="00486F79" w:rsidRDefault="00004D24">
      <w:pPr>
        <w:rPr>
          <w:rFonts w:cs="B Mitra"/>
          <w:b/>
          <w:bCs/>
          <w:sz w:val="24"/>
          <w:szCs w:val="24"/>
        </w:rPr>
      </w:pPr>
      <w:r w:rsidRPr="00486F79">
        <w:rPr>
          <w:rFonts w:cs="B Mitra"/>
          <w:b/>
          <w:bCs/>
          <w:sz w:val="24"/>
          <w:szCs w:val="24"/>
          <w:rtl/>
        </w:rPr>
        <w:br w:type="page"/>
      </w:r>
    </w:p>
    <w:p w:rsidR="00780A86" w:rsidRPr="00486F79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486F79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 w:rsidRPr="00486F79">
        <w:rPr>
          <w:rFonts w:cs="B Mitra" w:hint="cs"/>
          <w:b/>
          <w:bCs/>
          <w:sz w:val="24"/>
          <w:szCs w:val="24"/>
          <w:rtl/>
        </w:rPr>
        <w:t>يي</w:t>
      </w:r>
      <w:r w:rsidRPr="00486F79">
        <w:rPr>
          <w:rFonts w:cs="B Mitra" w:hint="cs"/>
          <w:b/>
          <w:bCs/>
          <w:sz w:val="24"/>
          <w:szCs w:val="24"/>
          <w:rtl/>
        </w:rPr>
        <w:t>:</w:t>
      </w:r>
    </w:p>
    <w:p w:rsidR="00C424D3" w:rsidRPr="00486F79" w:rsidRDefault="00DF47B5" w:rsidP="00A92F87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 xml:space="preserve"> 1: </w:t>
      </w:r>
      <w:r w:rsidR="008C1098" w:rsidRPr="00486F79">
        <w:rPr>
          <w:rFonts w:cs="B Mitra" w:hint="cs"/>
          <w:sz w:val="24"/>
          <w:szCs w:val="24"/>
          <w:rtl/>
        </w:rPr>
        <w:t>از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آنجایی</w:t>
      </w:r>
      <w:r w:rsidR="00A92F87" w:rsidRPr="00486F79">
        <w:rPr>
          <w:rFonts w:cs="B Mitra" w:hint="cs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که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ممکن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است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بسیاری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از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6A225B" w:rsidRPr="00486F79">
        <w:rPr>
          <w:rFonts w:cs="B Mitra" w:hint="cs"/>
          <w:sz w:val="24"/>
          <w:szCs w:val="24"/>
          <w:rtl/>
        </w:rPr>
        <w:t>اولویت</w:t>
      </w:r>
      <w:r w:rsidR="006A225B" w:rsidRPr="00486F79">
        <w:rPr>
          <w:rFonts w:cs="B Mitra"/>
          <w:sz w:val="24"/>
          <w:szCs w:val="24"/>
          <w:rtl/>
        </w:rPr>
        <w:softHyphen/>
      </w:r>
      <w:r w:rsidR="006A225B" w:rsidRPr="00486F79">
        <w:rPr>
          <w:rFonts w:cs="B Mitra" w:hint="cs"/>
          <w:sz w:val="24"/>
          <w:szCs w:val="24"/>
          <w:rtl/>
        </w:rPr>
        <w:t>های</w:t>
      </w:r>
      <w:r w:rsidR="006A225B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تحقیقاتی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شناسایی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8C1098" w:rsidRPr="00486F79">
        <w:rPr>
          <w:rFonts w:cs="B Mitra" w:hint="cs"/>
          <w:sz w:val="24"/>
          <w:szCs w:val="24"/>
          <w:rtl/>
        </w:rPr>
        <w:t>شد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هر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شرکت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در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تعدادی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از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سایر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شرکت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8C1098" w:rsidRPr="00486F79">
        <w:rPr>
          <w:rFonts w:cs="B Mitra" w:hint="cs"/>
          <w:sz w:val="24"/>
          <w:szCs w:val="24"/>
          <w:rtl/>
        </w:rPr>
        <w:t>ها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نیز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مشترک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باشد</w:t>
      </w:r>
      <w:r w:rsidR="00A92F87" w:rsidRPr="00486F79">
        <w:rPr>
          <w:rFonts w:cs="B Mitra" w:hint="cs"/>
          <w:sz w:val="24"/>
          <w:szCs w:val="24"/>
          <w:rtl/>
        </w:rPr>
        <w:t>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لذا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امکان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انجام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پروژه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8C1098" w:rsidRPr="00486F79">
        <w:rPr>
          <w:rFonts w:cs="B Mitra" w:hint="cs"/>
          <w:sz w:val="24"/>
          <w:szCs w:val="24"/>
          <w:rtl/>
        </w:rPr>
        <w:t>های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تحقیقاتی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ب</w:t>
      </w:r>
      <w:r w:rsidR="00A92F87" w:rsidRPr="00486F79">
        <w:rPr>
          <w:rFonts w:cs="B Mitra" w:hint="cs"/>
          <w:sz w:val="24"/>
          <w:szCs w:val="24"/>
          <w:rtl/>
        </w:rPr>
        <w:t xml:space="preserve">ه </w:t>
      </w:r>
      <w:r w:rsidR="008C1098" w:rsidRPr="00486F79">
        <w:rPr>
          <w:rFonts w:cs="B Mitra" w:hint="cs"/>
          <w:sz w:val="24"/>
          <w:szCs w:val="24"/>
          <w:rtl/>
        </w:rPr>
        <w:t>صورت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مشترک</w:t>
      </w:r>
      <w:r w:rsidR="00AB5B23" w:rsidRPr="00486F79">
        <w:rPr>
          <w:rFonts w:cs="B Mitra" w:hint="cs"/>
          <w:sz w:val="24"/>
          <w:szCs w:val="24"/>
          <w:rtl/>
        </w:rPr>
        <w:t xml:space="preserve"> (یا اصطلاحاً </w:t>
      </w:r>
      <w:r w:rsidR="008C1098" w:rsidRPr="00486F79">
        <w:rPr>
          <w:rFonts w:cs="B Mitra" w:hint="cs"/>
          <w:sz w:val="24"/>
          <w:szCs w:val="24"/>
          <w:rtl/>
        </w:rPr>
        <w:t>کنسرسیوم</w:t>
      </w:r>
      <w:r w:rsidR="008C1098" w:rsidRPr="00486F79">
        <w:rPr>
          <w:rFonts w:cs="B Mitra"/>
          <w:sz w:val="24"/>
          <w:szCs w:val="24"/>
          <w:rtl/>
        </w:rPr>
        <w:t xml:space="preserve"> / </w:t>
      </w:r>
      <w:r w:rsidR="008C1098" w:rsidRPr="00486F79">
        <w:rPr>
          <w:rFonts w:cs="B Mitra" w:hint="cs"/>
          <w:sz w:val="24"/>
          <w:szCs w:val="24"/>
          <w:rtl/>
        </w:rPr>
        <w:t>فراشرکتی</w:t>
      </w:r>
      <w:r w:rsidR="00AB5B23" w:rsidRPr="00486F79">
        <w:rPr>
          <w:rFonts w:cs="B Mitra" w:hint="cs"/>
          <w:sz w:val="24"/>
          <w:szCs w:val="24"/>
          <w:rtl/>
        </w:rPr>
        <w:t>)</w:t>
      </w:r>
      <w:r w:rsidR="008C1098" w:rsidRPr="00486F79">
        <w:rPr>
          <w:rFonts w:cs="B Mitra" w:hint="cs"/>
          <w:sz w:val="24"/>
          <w:szCs w:val="24"/>
          <w:rtl/>
        </w:rPr>
        <w:t>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در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بین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دو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یا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چند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شرکت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متقاضی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مقدور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خواهد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بود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که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در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این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صورت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به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افزایش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بهره‌وری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بودج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تحقیقاتی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شرکت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8C1098" w:rsidRPr="00486F79">
        <w:rPr>
          <w:rFonts w:cs="B Mitra" w:hint="cs"/>
          <w:sz w:val="24"/>
          <w:szCs w:val="24"/>
          <w:rtl/>
        </w:rPr>
        <w:t>ها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و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جلوگیری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8C1098" w:rsidRPr="00486F79">
        <w:rPr>
          <w:rFonts w:cs="B Mitra" w:hint="cs"/>
          <w:sz w:val="24"/>
          <w:szCs w:val="24"/>
          <w:rtl/>
        </w:rPr>
        <w:t>از</w:t>
      </w:r>
      <w:r w:rsidR="008C1098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انجام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پروژه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244839" w:rsidRPr="00486F79">
        <w:rPr>
          <w:rFonts w:cs="B Mitra" w:hint="cs"/>
          <w:sz w:val="24"/>
          <w:szCs w:val="24"/>
          <w:rtl/>
        </w:rPr>
        <w:t>های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تکراری و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اتلاف منابع و دستیابی به حداکثر توان علمی و مهارتی </w:t>
      </w:r>
      <w:r w:rsidR="008C1098" w:rsidRPr="00486F79">
        <w:rPr>
          <w:rFonts w:cs="B Mitra" w:hint="cs"/>
          <w:sz w:val="24"/>
          <w:szCs w:val="24"/>
          <w:rtl/>
        </w:rPr>
        <w:t>می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8C1098" w:rsidRPr="00486F79">
        <w:rPr>
          <w:rFonts w:cs="B Mitra" w:hint="cs"/>
          <w:sz w:val="24"/>
          <w:szCs w:val="24"/>
          <w:rtl/>
        </w:rPr>
        <w:t>انجامد</w:t>
      </w:r>
      <w:r w:rsidR="008C1098" w:rsidRPr="00486F79">
        <w:rPr>
          <w:rFonts w:cs="B Mitra"/>
          <w:sz w:val="24"/>
          <w:szCs w:val="24"/>
          <w:rtl/>
        </w:rPr>
        <w:t xml:space="preserve">. </w:t>
      </w:r>
      <w:r w:rsidR="00244839" w:rsidRPr="00486F79">
        <w:rPr>
          <w:rFonts w:ascii="Tahoma" w:eastAsia="Times New Roman" w:hAnsi="Tahoma" w:cs="B Mitra" w:hint="cs"/>
          <w:sz w:val="24"/>
          <w:szCs w:val="24"/>
          <w:rtl/>
        </w:rPr>
        <w:t>این کنسرسیوم</w:t>
      </w:r>
      <w:r w:rsidR="001058B3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</w:t>
      </w:r>
      <w:r w:rsidR="00244839" w:rsidRPr="00486F79">
        <w:rPr>
          <w:rFonts w:ascii="Tahoma" w:eastAsia="Times New Roman" w:hAnsi="Tahoma" w:cs="B Mitra" w:hint="cs"/>
          <w:sz w:val="24"/>
          <w:szCs w:val="24"/>
          <w:rtl/>
        </w:rPr>
        <w:t>پس از خاتم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="00244839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پروژه و حصول به نتیجه، پایان می‌یابد.</w:t>
      </w:r>
      <w:r w:rsidR="002755A5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به این</w:t>
      </w:r>
      <w:r w:rsidR="007C52CB" w:rsidRPr="00486F79">
        <w:rPr>
          <w:rFonts w:ascii="Tahoma" w:eastAsia="Times New Roman" w:hAnsi="Tahoma" w:cs="B Mitra" w:hint="eastAsia"/>
          <w:sz w:val="24"/>
          <w:szCs w:val="24"/>
          <w:rtl/>
        </w:rPr>
        <w:t>‌</w:t>
      </w:r>
      <w:r w:rsidR="002755A5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ترتیب، </w:t>
      </w:r>
      <w:r w:rsidR="002755A5" w:rsidRPr="00486F79">
        <w:rPr>
          <w:rFonts w:cs="B Mitra" w:hint="cs"/>
          <w:sz w:val="24"/>
          <w:szCs w:val="24"/>
          <w:rtl/>
        </w:rPr>
        <w:t xml:space="preserve">اشتراک چند شرکت </w:t>
      </w:r>
      <w:r w:rsidR="001058B3" w:rsidRPr="00486F79">
        <w:rPr>
          <w:rFonts w:ascii="Tahoma" w:eastAsia="Times New Roman" w:hAnsi="Tahoma" w:cs="B Mitra" w:hint="cs"/>
          <w:sz w:val="24"/>
          <w:szCs w:val="24"/>
          <w:rtl/>
        </w:rPr>
        <w:t>(مشارکت مدنی شرکت</w:t>
      </w:r>
      <w:r w:rsidR="001058B3" w:rsidRPr="00486F79">
        <w:rPr>
          <w:rFonts w:ascii="Tahoma" w:eastAsia="Times New Roman" w:hAnsi="Tahoma" w:cs="B Mitra" w:hint="eastAsia"/>
          <w:sz w:val="24"/>
          <w:szCs w:val="24"/>
          <w:rtl/>
        </w:rPr>
        <w:t>‌</w:t>
      </w:r>
      <w:r w:rsidR="001058B3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ها بدون تشکیل شرکت حقوقی جدید) </w:t>
      </w:r>
      <w:r w:rsidR="002755A5" w:rsidRPr="00486F79">
        <w:rPr>
          <w:rFonts w:cs="B Mitra" w:hint="cs"/>
          <w:sz w:val="24"/>
          <w:szCs w:val="24"/>
          <w:rtl/>
        </w:rPr>
        <w:t>برای انجام پروژ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="002755A5" w:rsidRPr="00486F79">
        <w:rPr>
          <w:rFonts w:cs="B Mitra" w:hint="cs"/>
          <w:sz w:val="24"/>
          <w:szCs w:val="24"/>
          <w:rtl/>
        </w:rPr>
        <w:t xml:space="preserve"> تحقیقاتی</w:t>
      </w:r>
      <w:r w:rsidR="001058B3" w:rsidRPr="00486F79">
        <w:rPr>
          <w:rFonts w:cs="B Mitra" w:hint="cs"/>
          <w:sz w:val="24"/>
          <w:szCs w:val="24"/>
          <w:rtl/>
        </w:rPr>
        <w:t>،</w:t>
      </w:r>
      <w:r w:rsidR="002755A5" w:rsidRPr="00486F79">
        <w:rPr>
          <w:rFonts w:cs="B Mitra" w:hint="cs"/>
          <w:sz w:val="24"/>
          <w:szCs w:val="24"/>
          <w:rtl/>
        </w:rPr>
        <w:t xml:space="preserve"> </w:t>
      </w:r>
      <w:r w:rsidR="00A92F87" w:rsidRPr="00486F79">
        <w:rPr>
          <w:rFonts w:cs="Cambria" w:hint="cs"/>
          <w:sz w:val="24"/>
          <w:szCs w:val="24"/>
          <w:rtl/>
        </w:rPr>
        <w:t>«</w:t>
      </w:r>
      <w:r w:rsidR="002755A5" w:rsidRPr="00486F79">
        <w:rPr>
          <w:rFonts w:cs="B Mitra" w:hint="cs"/>
          <w:b/>
          <w:bCs/>
          <w:sz w:val="24"/>
          <w:szCs w:val="24"/>
          <w:rtl/>
        </w:rPr>
        <w:t>کنسرسیوم تحقیقات</w:t>
      </w:r>
      <w:r w:rsidR="00A92F87" w:rsidRPr="00486F79">
        <w:rPr>
          <w:rFonts w:cs="Cambria" w:hint="cs"/>
          <w:sz w:val="24"/>
          <w:szCs w:val="24"/>
          <w:rtl/>
        </w:rPr>
        <w:t>»</w:t>
      </w:r>
      <w:r w:rsidR="002755A5" w:rsidRPr="00486F79">
        <w:rPr>
          <w:rFonts w:cs="Cambria" w:hint="cs"/>
          <w:sz w:val="24"/>
          <w:szCs w:val="24"/>
          <w:rtl/>
        </w:rPr>
        <w:t xml:space="preserve"> </w:t>
      </w:r>
      <w:r w:rsidR="002755A5" w:rsidRPr="00486F79">
        <w:rPr>
          <w:rFonts w:cs="B Mitra" w:hint="cs"/>
          <w:sz w:val="24"/>
          <w:szCs w:val="24"/>
          <w:rtl/>
        </w:rPr>
        <w:t>نامیده می‌شود.</w:t>
      </w:r>
    </w:p>
    <w:p w:rsidR="00244839" w:rsidRPr="00486F79" w:rsidRDefault="00DF47B5" w:rsidP="00A92F87">
      <w:pPr>
        <w:bidi/>
        <w:spacing w:after="0" w:line="360" w:lineRule="auto"/>
        <w:ind w:left="-23"/>
        <w:contextualSpacing/>
        <w:jc w:val="both"/>
        <w:rPr>
          <w:rFonts w:ascii="Tahoma" w:eastAsia="Times New Roman" w:hAnsi="Tahoma" w:cs="B Mitra"/>
          <w:sz w:val="24"/>
          <w:szCs w:val="24"/>
          <w:rtl/>
        </w:rPr>
      </w:pPr>
      <w:r w:rsidRPr="00486F79">
        <w:rPr>
          <w:rFonts w:ascii="Tahoma" w:hAnsi="Tahoma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ascii="Tahoma" w:hAnsi="Tahoma" w:cs="B Mitra" w:hint="cs"/>
          <w:b/>
          <w:bCs/>
          <w:sz w:val="24"/>
          <w:szCs w:val="24"/>
          <w:rtl/>
        </w:rPr>
        <w:t>ۀ</w:t>
      </w:r>
      <w:r w:rsidRPr="00486F79">
        <w:rPr>
          <w:rFonts w:ascii="Tahoma" w:hAnsi="Tahoma" w:cs="B Mitra" w:hint="cs"/>
          <w:b/>
          <w:bCs/>
          <w:sz w:val="24"/>
          <w:szCs w:val="24"/>
          <w:rtl/>
        </w:rPr>
        <w:t xml:space="preserve"> 2: </w:t>
      </w:r>
      <w:r w:rsidR="00966F09" w:rsidRPr="00486F79">
        <w:rPr>
          <w:rFonts w:cs="B Mitra" w:hint="cs"/>
          <w:sz w:val="24"/>
          <w:szCs w:val="24"/>
          <w:rtl/>
        </w:rPr>
        <w:t xml:space="preserve">در کنسرسیوم تحقیقات </w:t>
      </w:r>
      <w:r w:rsidR="00244839" w:rsidRPr="00486F79">
        <w:rPr>
          <w:rFonts w:cs="B Mitra" w:hint="cs"/>
          <w:sz w:val="24"/>
          <w:szCs w:val="24"/>
          <w:rtl/>
        </w:rPr>
        <w:t>لازم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است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امکان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دسترسی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و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مشاهد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مستمر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تمام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412443" w:rsidRPr="00486F79">
        <w:rPr>
          <w:rFonts w:cs="B Mitra" w:hint="cs"/>
          <w:sz w:val="24"/>
          <w:szCs w:val="24"/>
          <w:rtl/>
        </w:rPr>
        <w:t>اولویت</w:t>
      </w:r>
      <w:r w:rsidR="00412443" w:rsidRPr="00486F79">
        <w:rPr>
          <w:rFonts w:cs="B Mitra"/>
          <w:sz w:val="24"/>
          <w:szCs w:val="24"/>
          <w:rtl/>
        </w:rPr>
        <w:softHyphen/>
      </w:r>
      <w:r w:rsidR="00412443" w:rsidRPr="00486F79">
        <w:rPr>
          <w:rFonts w:cs="B Mitra" w:hint="cs"/>
          <w:sz w:val="24"/>
          <w:szCs w:val="24"/>
          <w:rtl/>
        </w:rPr>
        <w:t>های</w:t>
      </w:r>
      <w:r w:rsidR="00412443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تعریف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244839" w:rsidRPr="00486F79">
        <w:rPr>
          <w:rFonts w:cs="B Mitra" w:hint="cs"/>
          <w:sz w:val="24"/>
          <w:szCs w:val="24"/>
          <w:rtl/>
        </w:rPr>
        <w:t>شده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از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طرف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هر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شرکت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برای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سایر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شرکت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244839" w:rsidRPr="00486F79">
        <w:rPr>
          <w:rFonts w:cs="B Mitra" w:hint="cs"/>
          <w:sz w:val="24"/>
          <w:szCs w:val="24"/>
          <w:rtl/>
        </w:rPr>
        <w:t>ها</w:t>
      </w:r>
      <w:r w:rsidR="00244839" w:rsidRPr="00486F79">
        <w:rPr>
          <w:rFonts w:cs="B Mitra"/>
          <w:sz w:val="24"/>
          <w:szCs w:val="24"/>
          <w:rtl/>
        </w:rPr>
        <w:t xml:space="preserve"> (</w:t>
      </w:r>
      <w:r w:rsidR="00244839" w:rsidRPr="00486F79">
        <w:rPr>
          <w:rFonts w:cs="B Mitra" w:hint="cs"/>
          <w:sz w:val="24"/>
          <w:szCs w:val="24"/>
          <w:rtl/>
        </w:rPr>
        <w:t>و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نهادهای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کارگزار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آنها</w:t>
      </w:r>
      <w:r w:rsidR="00244839" w:rsidRPr="00486F79">
        <w:rPr>
          <w:rFonts w:cs="B Mitra"/>
          <w:sz w:val="24"/>
          <w:szCs w:val="24"/>
          <w:rtl/>
        </w:rPr>
        <w:t xml:space="preserve">) </w:t>
      </w:r>
      <w:r w:rsidR="00244839" w:rsidRPr="00486F79">
        <w:rPr>
          <w:rFonts w:cs="B Mitra" w:hint="cs"/>
          <w:sz w:val="24"/>
          <w:szCs w:val="24"/>
          <w:rtl/>
        </w:rPr>
        <w:t>وجود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داشته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باشد</w:t>
      </w:r>
      <w:r w:rsidR="00244839" w:rsidRPr="00486F79">
        <w:rPr>
          <w:rFonts w:cs="B Mitra"/>
          <w:sz w:val="24"/>
          <w:szCs w:val="24"/>
          <w:rtl/>
        </w:rPr>
        <w:t xml:space="preserve"> (</w:t>
      </w:r>
      <w:r w:rsidR="00244839" w:rsidRPr="00486F79">
        <w:rPr>
          <w:rFonts w:cs="B Mitra" w:hint="cs"/>
          <w:sz w:val="24"/>
          <w:szCs w:val="24"/>
          <w:rtl/>
        </w:rPr>
        <w:t>این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امکان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از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طریق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سامان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تحقیقات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برق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مقدور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244839" w:rsidRPr="00486F79">
        <w:rPr>
          <w:rFonts w:cs="B Mitra" w:hint="cs"/>
          <w:sz w:val="24"/>
          <w:szCs w:val="24"/>
          <w:rtl/>
        </w:rPr>
        <w:t>خواهد</w:t>
      </w:r>
      <w:r w:rsidR="00244839" w:rsidRPr="00486F79">
        <w:rPr>
          <w:rFonts w:cs="B Mitra"/>
          <w:sz w:val="24"/>
          <w:szCs w:val="24"/>
          <w:rtl/>
        </w:rPr>
        <w:t xml:space="preserve"> </w:t>
      </w:r>
      <w:r w:rsidR="00A92F87" w:rsidRPr="00486F79">
        <w:rPr>
          <w:rFonts w:cs="B Mitra" w:hint="cs"/>
          <w:sz w:val="24"/>
          <w:szCs w:val="24"/>
          <w:rtl/>
        </w:rPr>
        <w:t>بود</w:t>
      </w:r>
      <w:r w:rsidR="00244839" w:rsidRPr="00486F79">
        <w:rPr>
          <w:rFonts w:cs="B Mitra" w:hint="cs"/>
          <w:sz w:val="24"/>
          <w:szCs w:val="24"/>
          <w:rtl/>
        </w:rPr>
        <w:t xml:space="preserve">). </w:t>
      </w:r>
    </w:p>
    <w:p w:rsidR="00DF47B5" w:rsidRPr="00486F79" w:rsidRDefault="00DF47B5" w:rsidP="00A92F87">
      <w:pPr>
        <w:bidi/>
        <w:spacing w:line="360" w:lineRule="auto"/>
        <w:jc w:val="both"/>
        <w:rPr>
          <w:rFonts w:ascii="Tahoma" w:eastAsia="Times New Roman" w:hAnsi="Tahoma" w:cs="B Mitra"/>
          <w:sz w:val="24"/>
          <w:szCs w:val="24"/>
          <w:rtl/>
        </w:rPr>
      </w:pPr>
      <w:r w:rsidRPr="00486F79">
        <w:rPr>
          <w:rFonts w:ascii="Tahoma" w:hAnsi="Tahoma" w:cs="B Mitra" w:hint="cs"/>
          <w:sz w:val="24"/>
          <w:szCs w:val="24"/>
          <w:rtl/>
        </w:rPr>
        <w:t>نهاد کارگزار</w:t>
      </w:r>
      <w:r w:rsidR="00412443" w:rsidRPr="00486F79">
        <w:rPr>
          <w:rFonts w:ascii="Tahoma" w:hAnsi="Tahoma" w:cs="B Mitra" w:hint="cs"/>
          <w:sz w:val="24"/>
          <w:szCs w:val="24"/>
          <w:rtl/>
        </w:rPr>
        <w:t xml:space="preserve"> هر شرکت (درصورت وجود)/ واحد تحقیقات</w:t>
      </w:r>
      <w:r w:rsidRPr="00486F79">
        <w:rPr>
          <w:rFonts w:ascii="Tahoma" w:hAnsi="Tahoma" w:cs="B Mitra" w:hint="cs"/>
          <w:sz w:val="24"/>
          <w:szCs w:val="24"/>
          <w:rtl/>
        </w:rPr>
        <w:t xml:space="preserve"> موظف است به منظور بررسی نیازهای مشترک میان خود و سایر شرکت‌ها، </w:t>
      </w:r>
      <w:r w:rsidR="00244839" w:rsidRPr="00486F79">
        <w:rPr>
          <w:rFonts w:ascii="Tahoma" w:hAnsi="Tahoma" w:cs="B Mitra" w:hint="cs"/>
          <w:sz w:val="24"/>
          <w:szCs w:val="24"/>
          <w:rtl/>
        </w:rPr>
        <w:t>اولویت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‌</w:t>
      </w:r>
      <w:r w:rsidR="00244839" w:rsidRPr="00486F79">
        <w:rPr>
          <w:rFonts w:ascii="Tahoma" w:hAnsi="Tahoma" w:cs="B Mitra" w:hint="cs"/>
          <w:sz w:val="24"/>
          <w:szCs w:val="24"/>
          <w:rtl/>
        </w:rPr>
        <w:t xml:space="preserve">های تحقیقاتی مصوب </w:t>
      </w:r>
      <w:r w:rsidR="00412443" w:rsidRPr="00486F79">
        <w:rPr>
          <w:rFonts w:ascii="Tahoma" w:hAnsi="Tahoma" w:cs="B Mitra" w:hint="cs"/>
          <w:sz w:val="24"/>
          <w:szCs w:val="24"/>
          <w:rtl/>
        </w:rPr>
        <w:t xml:space="preserve">شرکت </w:t>
      </w:r>
      <w:r w:rsidRPr="00486F79">
        <w:rPr>
          <w:rFonts w:ascii="Tahoma" w:hAnsi="Tahoma" w:cs="B Mitra" w:hint="cs"/>
          <w:sz w:val="24"/>
          <w:szCs w:val="24"/>
          <w:rtl/>
        </w:rPr>
        <w:t>را از طریق سامان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ۀ</w:t>
      </w:r>
      <w:r w:rsidRPr="00486F79">
        <w:rPr>
          <w:rFonts w:ascii="Tahoma" w:hAnsi="Tahoma" w:cs="B Mitra" w:hint="cs"/>
          <w:sz w:val="24"/>
          <w:szCs w:val="24"/>
          <w:rtl/>
        </w:rPr>
        <w:t xml:space="preserve"> تحقیقات برق به اشتراک گذارد. واحد تحقیقات سایر شرکت‌ها نیز موظفند ضمن پایش دائمی و ب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ه‌</w:t>
      </w:r>
      <w:r w:rsidRPr="00486F79">
        <w:rPr>
          <w:rFonts w:ascii="Tahoma" w:hAnsi="Tahoma" w:cs="B Mitra" w:hint="cs"/>
          <w:sz w:val="24"/>
          <w:szCs w:val="24"/>
          <w:rtl/>
        </w:rPr>
        <w:t>روز سامان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ۀ</w:t>
      </w:r>
      <w:r w:rsidRPr="00486F79">
        <w:rPr>
          <w:rFonts w:ascii="Tahoma" w:hAnsi="Tahoma" w:cs="B Mitra" w:hint="cs"/>
          <w:sz w:val="24"/>
          <w:szCs w:val="24"/>
          <w:rtl/>
        </w:rPr>
        <w:t xml:space="preserve"> تحقیقات برق و استعلام نیاز از واحدهای مربوطه در داخل سازمان، مراتب وجود نیاز مشترک را (پس از ت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أ</w:t>
      </w:r>
      <w:r w:rsidRPr="00486F79">
        <w:rPr>
          <w:rFonts w:ascii="Tahoma" w:hAnsi="Tahoma" w:cs="B Mitra" w:hint="cs"/>
          <w:sz w:val="24"/>
          <w:szCs w:val="24"/>
          <w:rtl/>
        </w:rPr>
        <w:t>یید کمیته تحقیقات خود) به شرکت اول اطلاع‌رسانی نمایند. واحد تحقیقات شرکت اول نیز پس از دریافت اعلام نیاز از سایر شرکت‌ها و سپس، اخذ ت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أ</w:t>
      </w:r>
      <w:r w:rsidRPr="00486F79">
        <w:rPr>
          <w:rFonts w:ascii="Tahoma" w:hAnsi="Tahoma" w:cs="B Mitra" w:hint="cs"/>
          <w:sz w:val="24"/>
          <w:szCs w:val="24"/>
          <w:rtl/>
        </w:rPr>
        <w:t>ییدی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ۀ</w:t>
      </w:r>
      <w:r w:rsidRPr="00486F79">
        <w:rPr>
          <w:rFonts w:ascii="Tahoma" w:hAnsi="Tahoma" w:cs="B Mitra" w:hint="cs"/>
          <w:sz w:val="24"/>
          <w:szCs w:val="24"/>
          <w:rtl/>
        </w:rPr>
        <w:t xml:space="preserve"> کمیت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ۀ</w:t>
      </w:r>
      <w:r w:rsidRPr="00486F79">
        <w:rPr>
          <w:rFonts w:ascii="Tahoma" w:hAnsi="Tahoma" w:cs="B Mitra" w:hint="cs"/>
          <w:sz w:val="24"/>
          <w:szCs w:val="24"/>
          <w:rtl/>
        </w:rPr>
        <w:t xml:space="preserve"> تحقیقات خود جهت شروع فرآیند کنسرسیوم، مراتب را با ذکر جزئیات مورد نیاز به شرکت توانیر اعلام نماید. شرکت توانیر نیز در صورت ت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أ</w:t>
      </w:r>
      <w:r w:rsidRPr="00486F79">
        <w:rPr>
          <w:rFonts w:ascii="Tahoma" w:hAnsi="Tahoma" w:cs="B Mitra" w:hint="cs"/>
          <w:sz w:val="24"/>
          <w:szCs w:val="24"/>
          <w:rtl/>
        </w:rPr>
        <w:t>یید، هماهنگی مورد نیاز جهت تشکیل کنسرسیوم و کمیت</w:t>
      </w:r>
      <w:r w:rsidR="00A92F87" w:rsidRPr="00486F79">
        <w:rPr>
          <w:rFonts w:ascii="Tahoma" w:hAnsi="Tahoma" w:cs="B Mitra" w:hint="cs"/>
          <w:sz w:val="24"/>
          <w:szCs w:val="24"/>
          <w:rtl/>
        </w:rPr>
        <w:t>ۀ</w:t>
      </w:r>
      <w:r w:rsidRPr="00486F79">
        <w:rPr>
          <w:rFonts w:ascii="Tahoma" w:hAnsi="Tahoma" w:cs="B Mitra" w:hint="cs"/>
          <w:sz w:val="24"/>
          <w:szCs w:val="24"/>
          <w:rtl/>
        </w:rPr>
        <w:t xml:space="preserve"> راهبری مربوطه را بر عهده دارد.</w:t>
      </w:r>
    </w:p>
    <w:p w:rsidR="00DF47B5" w:rsidRPr="00486F79" w:rsidRDefault="00DF47B5" w:rsidP="00A92F87">
      <w:pPr>
        <w:bidi/>
        <w:spacing w:after="0" w:line="360" w:lineRule="auto"/>
        <w:jc w:val="both"/>
        <w:rPr>
          <w:rFonts w:ascii="Tahoma" w:eastAsia="Times New Roman" w:hAnsi="Tahoma" w:cs="B Mitra"/>
          <w:sz w:val="24"/>
          <w:szCs w:val="24"/>
          <w:rtl/>
        </w:rPr>
      </w:pPr>
      <w:r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 xml:space="preserve"> </w:t>
      </w:r>
      <w:r w:rsidR="00AF4BA1"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>3</w:t>
      </w:r>
      <w:r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 xml:space="preserve">: 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در انعقاد قرارداد پروژه‌های مشترک، یکی از شرکت‌ها به عنوان نمایند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سایر اعضا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ی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کنسرسیوم اقدام می‌نماید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. 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در صورت وجود شرکت قطب</w:t>
      </w:r>
      <w:r w:rsidR="008F0F81" w:rsidRPr="00486F79">
        <w:rPr>
          <w:rStyle w:val="FootnoteReference"/>
          <w:rFonts w:ascii="Tahoma" w:eastAsia="Times New Roman" w:hAnsi="Tahoma" w:cs="B Mitra"/>
          <w:sz w:val="24"/>
          <w:szCs w:val="24"/>
          <w:rtl/>
        </w:rPr>
        <w:footnoteReference w:id="1"/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در زمین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تخصصی مزبور</w:t>
      </w:r>
      <w:r w:rsidRPr="00486F79">
        <w:rPr>
          <w:rFonts w:ascii="Tahoma" w:eastAsia="Times New Roman" w:hAnsi="Tahoma" w:cs="B Mitra" w:hint="cs"/>
          <w:sz w:val="24"/>
          <w:szCs w:val="24"/>
          <w:rtl/>
          <w:lang w:bidi="fa-IR"/>
        </w:rPr>
        <w:t xml:space="preserve"> و نظر مثبت تمامی شرکت‌های عضو کنسرسیوم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، شرکت قطب می‌بایست به عنوان نمایند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کنسرسیوم و رئیس کمیت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راهبری انتخاب گردد. در صورت عدم وجود شرکت قطب یا عدم تمایل شرکت‌های عضو کنسرسیوم به استفاده از خدمات شرکت قطب، نمایند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کنسرسیوم به انتخاب اعضا تعیین می‌گردد.  </w:t>
      </w:r>
    </w:p>
    <w:p w:rsidR="00DF47B5" w:rsidRPr="00486F79" w:rsidRDefault="00DF47B5" w:rsidP="00A92F87">
      <w:pPr>
        <w:bidi/>
        <w:spacing w:after="0" w:line="360" w:lineRule="auto"/>
        <w:jc w:val="both"/>
        <w:rPr>
          <w:rFonts w:ascii="Tahoma" w:eastAsia="Times New Roman" w:hAnsi="Tahoma" w:cs="B Mitra"/>
          <w:sz w:val="24"/>
          <w:szCs w:val="24"/>
          <w:rtl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شرکت قطب/ نمایند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کنسرسیوم در پروژه‌های مشترک، وظایف زیر را بر عهده دارد:</w:t>
      </w:r>
    </w:p>
    <w:p w:rsidR="00DF47B5" w:rsidRPr="00486F79" w:rsidRDefault="00DF47B5" w:rsidP="00A92F87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پیشنهاد محقق ذ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یص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لاح به منظور انجام پروژ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مشترک</w:t>
      </w:r>
    </w:p>
    <w:p w:rsidR="00DF47B5" w:rsidRPr="00486F79" w:rsidRDefault="00DF47B5" w:rsidP="00DF47B5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تشکیل و ریاست کمیته راهبری</w:t>
      </w:r>
    </w:p>
    <w:p w:rsidR="00DF47B5" w:rsidRPr="00486F79" w:rsidRDefault="00DF47B5" w:rsidP="00A92F87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تعیین حق‌الزحم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محقق</w:t>
      </w:r>
    </w:p>
    <w:p w:rsidR="00DF47B5" w:rsidRPr="00486F79" w:rsidRDefault="00DF47B5" w:rsidP="00427FE2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lastRenderedPageBreak/>
        <w:t>عقد</w:t>
      </w:r>
      <w:r w:rsidRPr="00486F79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قرارداد</w:t>
      </w:r>
      <w:r w:rsidRPr="00486F79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با</w:t>
      </w:r>
      <w:r w:rsidRPr="00486F79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محقق (به نمایندگی از سایر اعضای کمیته راهبری)</w:t>
      </w:r>
      <w:r w:rsidR="00427FE2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با رعایت اساسنامه و آیین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‌نامۀ</w:t>
      </w:r>
      <w:r w:rsidR="00427FE2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معاملات شرکت</w:t>
      </w:r>
    </w:p>
    <w:p w:rsidR="00DF47B5" w:rsidRPr="00486F79" w:rsidRDefault="00DF47B5" w:rsidP="00A92F87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عقد قرارداد با ناظر/ ناظرین منتخب (به نمایندگی از سایر اعضای کمیته راهبری)</w:t>
      </w:r>
      <w:r w:rsidR="00427FE2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با رعایت اساسنامه و 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آیین‌نامۀ</w:t>
      </w:r>
      <w:r w:rsidR="00427FE2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معاملات شرکت</w:t>
      </w:r>
    </w:p>
    <w:p w:rsidR="00712BA6" w:rsidRPr="00486F79" w:rsidRDefault="00DF47B5" w:rsidP="00A92F87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عقد قرارداد </w:t>
      </w:r>
      <w:r w:rsidR="00712BA6" w:rsidRPr="00486F79">
        <w:rPr>
          <w:rFonts w:ascii="Tahoma" w:eastAsia="Times New Roman" w:hAnsi="Tahoma" w:cs="B Mitra" w:hint="cs"/>
          <w:sz w:val="24"/>
          <w:szCs w:val="24"/>
          <w:rtl/>
        </w:rPr>
        <w:t>با محقق</w:t>
      </w:r>
      <w:r w:rsidR="00427FE2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با رعایت اساسنامه و 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آیین‌نامۀ</w:t>
      </w:r>
      <w:r w:rsidR="00427FE2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معاملات شرکت</w:t>
      </w:r>
    </w:p>
    <w:p w:rsidR="00DF47B5" w:rsidRPr="00486F79" w:rsidRDefault="00DF47B5" w:rsidP="00A92F87">
      <w:pPr>
        <w:bidi/>
        <w:spacing w:after="200" w:line="360" w:lineRule="auto"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 xml:space="preserve"> </w:t>
      </w:r>
      <w:r w:rsidR="006A6625"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>4</w:t>
      </w:r>
      <w:r w:rsidRPr="00486F79">
        <w:rPr>
          <w:rFonts w:ascii="Tahoma" w:eastAsia="Times New Roman" w:hAnsi="Tahoma" w:cs="B Mitra" w:hint="cs"/>
          <w:b/>
          <w:bCs/>
          <w:sz w:val="24"/>
          <w:szCs w:val="24"/>
          <w:rtl/>
        </w:rPr>
        <w:t xml:space="preserve">: 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در صورت صلاحدید به استفاده از خدمات شرکت قطب در فرآیند کنسرسیوم، شرکت قطب نیز (بدون آورد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نقدی یا تقبل حق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‌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الزحمه) حق استفاده از نتایج حاصله را همانند سایر شرکت‌ها دارا خواهد بود. این بهره‌مندی از نتایج، مشروط به همکاری شرکت قطب تا انتهای پروژه و کسب نتایج خواهد بود.</w:t>
      </w:r>
    </w:p>
    <w:p w:rsidR="00DF47B5" w:rsidRPr="00486F79" w:rsidRDefault="00DF47B5" w:rsidP="00A92F87">
      <w:pPr>
        <w:bidi/>
        <w:spacing w:after="0" w:line="360" w:lineRule="auto"/>
        <w:jc w:val="both"/>
        <w:rPr>
          <w:rFonts w:eastAsia="Times New Roman" w:cs="B Mitra"/>
          <w:sz w:val="24"/>
          <w:szCs w:val="24"/>
          <w:rtl/>
        </w:rPr>
      </w:pPr>
      <w:r w:rsidRPr="00486F79">
        <w:rPr>
          <w:rFonts w:eastAsia="Times New Roman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eastAsia="Times New Roman" w:cs="B Mitra" w:hint="cs"/>
          <w:b/>
          <w:bCs/>
          <w:sz w:val="24"/>
          <w:szCs w:val="24"/>
          <w:rtl/>
        </w:rPr>
        <w:t>ۀ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</w:t>
      </w:r>
      <w:r w:rsidR="006A6625" w:rsidRPr="00486F79">
        <w:rPr>
          <w:rFonts w:eastAsia="Times New Roman" w:cs="B Mitra" w:hint="cs"/>
          <w:b/>
          <w:bCs/>
          <w:sz w:val="24"/>
          <w:szCs w:val="24"/>
          <w:rtl/>
        </w:rPr>
        <w:t>5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>:</w:t>
      </w:r>
      <w:r w:rsidRPr="00486F79">
        <w:rPr>
          <w:rFonts w:eastAsia="Times New Roman" w:cs="B Mitra" w:hint="cs"/>
          <w:sz w:val="24"/>
          <w:szCs w:val="24"/>
          <w:rtl/>
        </w:rPr>
        <w:t xml:space="preserve"> کمیت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راهبری با حضور نماینده/ نمایندگان هر شرکت عضو کنسرسیوم و شرکت نماینده تشکیل می‌گردد. این کمیته وظایف زیر را بر</w:t>
      </w:r>
      <w:r w:rsidR="00A92F87" w:rsidRPr="00486F79">
        <w:rPr>
          <w:rFonts w:eastAsia="Times New Roman" w:cs="B Mitra" w:hint="cs"/>
          <w:sz w:val="24"/>
          <w:szCs w:val="24"/>
          <w:rtl/>
        </w:rPr>
        <w:t xml:space="preserve"> </w:t>
      </w:r>
      <w:r w:rsidRPr="00486F79">
        <w:rPr>
          <w:rFonts w:eastAsia="Times New Roman" w:cs="B Mitra" w:hint="cs"/>
          <w:sz w:val="24"/>
          <w:szCs w:val="24"/>
          <w:rtl/>
        </w:rPr>
        <w:t>عهده دارد:</w:t>
      </w:r>
    </w:p>
    <w:p w:rsidR="00DF47B5" w:rsidRPr="00486F79" w:rsidRDefault="00DF47B5" w:rsidP="00A92F87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بررسی و تأیید/رد محقق و حق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‌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الزحمه و جزئیات قرارداد تحقیقاتی مربوطه</w:t>
      </w:r>
    </w:p>
    <w:p w:rsidR="00DF47B5" w:rsidRPr="00486F79" w:rsidRDefault="00DF47B5" w:rsidP="00DF47B5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بررسی و تأیید/رد ناظر/ ناظرین</w:t>
      </w:r>
    </w:p>
    <w:p w:rsidR="00712BA6" w:rsidRPr="00486F79" w:rsidRDefault="00DF47B5" w:rsidP="00712BA6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بررسی و تأیید/رد جزئیات قرارداد</w:t>
      </w:r>
      <w:r w:rsidR="00712BA6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با محقق</w:t>
      </w:r>
    </w:p>
    <w:p w:rsidR="00DF47B5" w:rsidRPr="00486F79" w:rsidRDefault="00712BA6" w:rsidP="00712BA6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تنظیم متن توافقات و تعهدات چندجانبه با شرکت‌های عضو کنسرسیوم (به عنوان پیوست قرارداد شرکت قطب / نماینده با محقق)</w:t>
      </w:r>
    </w:p>
    <w:p w:rsidR="00DF47B5" w:rsidRPr="00486F79" w:rsidRDefault="00DF47B5" w:rsidP="00DF47B5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B Nazanin" w:cs="B Mitra" w:hint="cs"/>
          <w:color w:val="000000"/>
          <w:sz w:val="24"/>
          <w:szCs w:val="24"/>
          <w:rtl/>
        </w:rPr>
        <w:t>بررسی و تأیید/رد</w:t>
      </w:r>
      <w:r w:rsidRPr="00486F79">
        <w:rPr>
          <w:rFonts w:ascii="B Nazanin" w:cs="B Mitra"/>
          <w:color w:val="000000"/>
          <w:sz w:val="24"/>
          <w:szCs w:val="24"/>
          <w:rtl/>
        </w:rPr>
        <w:t xml:space="preserve"> </w:t>
      </w:r>
      <w:r w:rsidRPr="00486F79">
        <w:rPr>
          <w:rFonts w:ascii="B Nazanin" w:cs="B Mitra" w:hint="cs"/>
          <w:color w:val="000000"/>
          <w:sz w:val="24"/>
          <w:szCs w:val="24"/>
          <w:rtl/>
        </w:rPr>
        <w:t>نتایج،</w:t>
      </w:r>
      <w:r w:rsidRPr="00486F79">
        <w:rPr>
          <w:rFonts w:ascii="B Nazanin" w:cs="B Mitra"/>
          <w:color w:val="000000"/>
          <w:sz w:val="24"/>
          <w:szCs w:val="24"/>
          <w:rtl/>
        </w:rPr>
        <w:t xml:space="preserve"> </w:t>
      </w:r>
      <w:r w:rsidRPr="00486F79">
        <w:rPr>
          <w:rFonts w:ascii="B Nazanin" w:cs="B Mitra" w:hint="cs"/>
          <w:color w:val="000000"/>
          <w:sz w:val="24"/>
          <w:szCs w:val="24"/>
          <w:rtl/>
        </w:rPr>
        <w:t>گزارش</w:t>
      </w:r>
      <w:r w:rsidRPr="00486F79">
        <w:rPr>
          <w:rFonts w:ascii="B Nazanin" w:cs="B Mitra"/>
          <w:color w:val="000000"/>
          <w:sz w:val="24"/>
          <w:szCs w:val="24"/>
        </w:rPr>
        <w:t>‌</w:t>
      </w:r>
      <w:r w:rsidRPr="00486F79">
        <w:rPr>
          <w:rFonts w:ascii="B Nazanin" w:cs="B Mitra" w:hint="cs"/>
          <w:color w:val="000000"/>
          <w:sz w:val="24"/>
          <w:szCs w:val="24"/>
          <w:rtl/>
        </w:rPr>
        <w:t>ها</w:t>
      </w:r>
      <w:r w:rsidRPr="00486F79">
        <w:rPr>
          <w:rFonts w:ascii="B Nazanin" w:cs="B Mitra"/>
          <w:color w:val="000000"/>
          <w:sz w:val="24"/>
          <w:szCs w:val="24"/>
          <w:rtl/>
        </w:rPr>
        <w:t xml:space="preserve"> </w:t>
      </w:r>
      <w:r w:rsidRPr="00486F79">
        <w:rPr>
          <w:rFonts w:ascii="B Nazanin" w:cs="B Mitra" w:hint="cs"/>
          <w:color w:val="000000"/>
          <w:sz w:val="24"/>
          <w:szCs w:val="24"/>
          <w:rtl/>
        </w:rPr>
        <w:t>و</w:t>
      </w:r>
      <w:r w:rsidRPr="00486F79">
        <w:rPr>
          <w:rFonts w:ascii="B Nazanin" w:cs="B Mitra"/>
          <w:color w:val="000000"/>
          <w:sz w:val="24"/>
          <w:szCs w:val="24"/>
          <w:rtl/>
        </w:rPr>
        <w:t xml:space="preserve"> </w:t>
      </w:r>
      <w:r w:rsidRPr="00486F79">
        <w:rPr>
          <w:rFonts w:ascii="B Nazanin" w:cs="B Mitra" w:hint="cs"/>
          <w:color w:val="000000"/>
          <w:sz w:val="24"/>
          <w:szCs w:val="24"/>
          <w:rtl/>
        </w:rPr>
        <w:t>تعهدات</w:t>
      </w:r>
      <w:r w:rsidRPr="00486F79">
        <w:rPr>
          <w:rFonts w:ascii="B Nazanin" w:cs="B Mitra"/>
          <w:color w:val="000000"/>
          <w:sz w:val="24"/>
          <w:szCs w:val="24"/>
          <w:rtl/>
        </w:rPr>
        <w:t xml:space="preserve"> </w:t>
      </w:r>
      <w:r w:rsidRPr="00486F79">
        <w:rPr>
          <w:rFonts w:ascii="B Nazanin" w:cs="B Mitra" w:hint="cs"/>
          <w:color w:val="000000"/>
          <w:sz w:val="24"/>
          <w:szCs w:val="24"/>
          <w:rtl/>
        </w:rPr>
        <w:t xml:space="preserve">مندرج در قرارداد و 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نظارت بر حسن اجرای پروژه</w:t>
      </w:r>
    </w:p>
    <w:p w:rsidR="00DF47B5" w:rsidRPr="00486F79" w:rsidRDefault="00DF47B5" w:rsidP="00DF47B5">
      <w:pPr>
        <w:numPr>
          <w:ilvl w:val="0"/>
          <w:numId w:val="60"/>
        </w:numPr>
        <w:bidi/>
        <w:spacing w:before="100" w:beforeAutospacing="1" w:after="100" w:afterAutospacing="1" w:line="360" w:lineRule="auto"/>
        <w:contextualSpacing/>
        <w:jc w:val="both"/>
        <w:rPr>
          <w:rFonts w:eastAsia="Times New Roman" w:cs="B Mitra"/>
          <w:sz w:val="24"/>
          <w:szCs w:val="24"/>
          <w:rtl/>
        </w:rPr>
      </w:pPr>
      <w:r w:rsidRPr="00486F79">
        <w:rPr>
          <w:rFonts w:eastAsia="Times New Roman" w:cs="B Mitra" w:hint="cs"/>
          <w:sz w:val="24"/>
          <w:szCs w:val="24"/>
          <w:rtl/>
        </w:rPr>
        <w:t>تعیین دستاوردهای مورد انتظار پروژه</w:t>
      </w:r>
    </w:p>
    <w:p w:rsidR="00DF47B5" w:rsidRPr="00486F79" w:rsidRDefault="00DF47B5" w:rsidP="00A92F87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تعیین سهم هر شرکت عضو از پرداخت کل حق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‌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>الزحم</w:t>
      </w:r>
      <w:r w:rsidR="00A92F87" w:rsidRPr="00486F79">
        <w:rPr>
          <w:rFonts w:ascii="Tahoma" w:eastAsia="Times New Roman" w:hAnsi="Tahoma" w:cs="B Mitra" w:hint="cs"/>
          <w:sz w:val="24"/>
          <w:szCs w:val="24"/>
          <w:rtl/>
        </w:rPr>
        <w:t>ۀ</w:t>
      </w:r>
      <w:r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 محقق و هزینه‌های سربار</w:t>
      </w:r>
    </w:p>
    <w:p w:rsidR="00DF47B5" w:rsidRPr="00486F79" w:rsidRDefault="00DF47B5" w:rsidP="00DF47B5">
      <w:pPr>
        <w:numPr>
          <w:ilvl w:val="0"/>
          <w:numId w:val="60"/>
        </w:numPr>
        <w:bidi/>
        <w:spacing w:after="0" w:line="360" w:lineRule="auto"/>
        <w:contextualSpacing/>
        <w:jc w:val="both"/>
        <w:rPr>
          <w:rFonts w:ascii="Tahoma" w:eastAsia="Times New Roman" w:hAnsi="Tahoma" w:cs="B Mitra"/>
          <w:sz w:val="24"/>
          <w:szCs w:val="24"/>
        </w:rPr>
      </w:pPr>
      <w:r w:rsidRPr="00486F79">
        <w:rPr>
          <w:rFonts w:ascii="Tahoma" w:eastAsia="Times New Roman" w:hAnsi="Tahoma" w:cs="B Mitra" w:hint="cs"/>
          <w:sz w:val="24"/>
          <w:szCs w:val="24"/>
          <w:rtl/>
        </w:rPr>
        <w:t>تعیین سهم هر شرکت عضو در مالکیت مادی نتایج حاصل از پروژه</w:t>
      </w:r>
    </w:p>
    <w:p w:rsidR="00DF47B5" w:rsidRPr="00486F79" w:rsidRDefault="00DF47B5" w:rsidP="00DF47B5">
      <w:pPr>
        <w:numPr>
          <w:ilvl w:val="0"/>
          <w:numId w:val="58"/>
        </w:numPr>
        <w:bidi/>
        <w:spacing w:before="100" w:beforeAutospacing="1" w:after="100" w:afterAutospacing="1" w:line="360" w:lineRule="auto"/>
        <w:contextualSpacing/>
        <w:jc w:val="both"/>
        <w:rPr>
          <w:rFonts w:eastAsia="Times New Roman" w:cs="B Mitra"/>
          <w:sz w:val="24"/>
          <w:szCs w:val="24"/>
        </w:rPr>
      </w:pPr>
      <w:r w:rsidRPr="00486F79">
        <w:rPr>
          <w:rFonts w:eastAsia="Times New Roman" w:cs="B Mitra" w:hint="cs"/>
          <w:sz w:val="24"/>
          <w:szCs w:val="24"/>
          <w:rtl/>
        </w:rPr>
        <w:t xml:space="preserve">تصمیم‌گیری در مورد تغییر/ کاهش/ افزایش اعضای کنسرسیوم </w:t>
      </w:r>
    </w:p>
    <w:p w:rsidR="00DF47B5" w:rsidRPr="00486F79" w:rsidRDefault="00DF47B5" w:rsidP="00A92F87">
      <w:pPr>
        <w:numPr>
          <w:ilvl w:val="0"/>
          <w:numId w:val="60"/>
        </w:numPr>
        <w:bidi/>
        <w:spacing w:before="100" w:beforeAutospacing="1" w:after="100" w:afterAutospacing="1" w:line="360" w:lineRule="auto"/>
        <w:contextualSpacing/>
        <w:jc w:val="both"/>
        <w:rPr>
          <w:rFonts w:eastAsia="Times New Roman" w:cs="B Mitra"/>
          <w:sz w:val="24"/>
          <w:szCs w:val="24"/>
        </w:rPr>
      </w:pPr>
      <w:r w:rsidRPr="00486F79">
        <w:rPr>
          <w:rFonts w:eastAsia="Times New Roman" w:cs="B Mitra" w:hint="cs"/>
          <w:sz w:val="24"/>
          <w:szCs w:val="24"/>
          <w:rtl/>
        </w:rPr>
        <w:t>تصمیم‌گیری در مورد نحو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خاتم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قرارداد/دستورکار و اخذ نتایج</w:t>
      </w:r>
    </w:p>
    <w:p w:rsidR="00092694" w:rsidRPr="00486F79" w:rsidRDefault="00092694" w:rsidP="00A92F87">
      <w:pPr>
        <w:numPr>
          <w:ilvl w:val="0"/>
          <w:numId w:val="60"/>
        </w:numPr>
        <w:bidi/>
        <w:spacing w:before="100" w:beforeAutospacing="1" w:after="100" w:afterAutospacing="1" w:line="360" w:lineRule="auto"/>
        <w:contextualSpacing/>
        <w:jc w:val="both"/>
        <w:rPr>
          <w:rFonts w:eastAsia="Times New Roman" w:cs="B Mitra"/>
          <w:sz w:val="24"/>
          <w:szCs w:val="24"/>
        </w:rPr>
      </w:pPr>
      <w:r w:rsidRPr="00486F79">
        <w:rPr>
          <w:rFonts w:eastAsia="Times New Roman" w:cs="B Mitra" w:hint="cs"/>
          <w:sz w:val="24"/>
          <w:szCs w:val="24"/>
          <w:rtl/>
        </w:rPr>
        <w:t xml:space="preserve">تصمیم گیری در مورد </w:t>
      </w:r>
      <w:r w:rsidR="006D6850" w:rsidRPr="00486F79">
        <w:rPr>
          <w:rFonts w:eastAsia="Times New Roman" w:cs="B Mitra" w:hint="cs"/>
          <w:sz w:val="24"/>
          <w:szCs w:val="24"/>
          <w:rtl/>
        </w:rPr>
        <w:t>نحوه، مکان، هزینه</w:t>
      </w:r>
      <w:r w:rsidR="00A92F87" w:rsidRPr="00486F79">
        <w:rPr>
          <w:rFonts w:eastAsia="Times New Roman" w:cs="B Mitra" w:hint="cs"/>
          <w:sz w:val="24"/>
          <w:szCs w:val="24"/>
          <w:rtl/>
        </w:rPr>
        <w:t>‌</w:t>
      </w:r>
      <w:r w:rsidR="006D6850" w:rsidRPr="00486F79">
        <w:rPr>
          <w:rFonts w:eastAsia="Times New Roman" w:cs="B Mitra" w:hint="cs"/>
          <w:sz w:val="24"/>
          <w:szCs w:val="24"/>
          <w:rtl/>
        </w:rPr>
        <w:t xml:space="preserve">ها و جزئیات </w:t>
      </w:r>
      <w:r w:rsidRPr="00486F79">
        <w:rPr>
          <w:rFonts w:eastAsia="Times New Roman" w:cs="B Mitra" w:hint="cs"/>
          <w:sz w:val="24"/>
          <w:szCs w:val="24"/>
          <w:rtl/>
        </w:rPr>
        <w:t>ب</w:t>
      </w:r>
      <w:r w:rsidR="00A92F87" w:rsidRPr="00486F79">
        <w:rPr>
          <w:rFonts w:eastAsia="Times New Roman" w:cs="B Mitra" w:hint="cs"/>
          <w:sz w:val="24"/>
          <w:szCs w:val="24"/>
          <w:rtl/>
        </w:rPr>
        <w:t>ه‌</w:t>
      </w:r>
      <w:r w:rsidRPr="00486F79">
        <w:rPr>
          <w:rFonts w:eastAsia="Times New Roman" w:cs="B Mitra" w:hint="cs"/>
          <w:sz w:val="24"/>
          <w:szCs w:val="24"/>
          <w:rtl/>
        </w:rPr>
        <w:t xml:space="preserve">کارگیری آزمایشی </w:t>
      </w:r>
      <w:r w:rsidR="006D6850" w:rsidRPr="00486F79">
        <w:rPr>
          <w:rFonts w:eastAsia="Times New Roman" w:cs="B Mitra" w:hint="cs"/>
          <w:sz w:val="24"/>
          <w:szCs w:val="24"/>
          <w:rtl/>
        </w:rPr>
        <w:t>نتایج پروژ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="006D6850" w:rsidRPr="00486F79">
        <w:rPr>
          <w:rFonts w:eastAsia="Times New Roman" w:cs="B Mitra" w:hint="cs"/>
          <w:sz w:val="24"/>
          <w:szCs w:val="24"/>
          <w:rtl/>
        </w:rPr>
        <w:t xml:space="preserve"> مشترک (تا قبل از ت</w:t>
      </w:r>
      <w:r w:rsidR="00A92F87" w:rsidRPr="00486F79">
        <w:rPr>
          <w:rFonts w:eastAsia="Times New Roman" w:cs="B Mitra" w:hint="cs"/>
          <w:sz w:val="24"/>
          <w:szCs w:val="24"/>
          <w:rtl/>
        </w:rPr>
        <w:t>أ</w:t>
      </w:r>
      <w:r w:rsidR="006D6850" w:rsidRPr="00486F79">
        <w:rPr>
          <w:rFonts w:eastAsia="Times New Roman" w:cs="B Mitra" w:hint="cs"/>
          <w:sz w:val="24"/>
          <w:szCs w:val="24"/>
          <w:rtl/>
        </w:rPr>
        <w:t>یید و استفاد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="006D6850" w:rsidRPr="00486F79">
        <w:rPr>
          <w:rFonts w:eastAsia="Times New Roman" w:cs="B Mitra" w:hint="cs"/>
          <w:sz w:val="24"/>
          <w:szCs w:val="24"/>
          <w:rtl/>
        </w:rPr>
        <w:t xml:space="preserve"> کلی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="006D6850" w:rsidRPr="00486F79">
        <w:rPr>
          <w:rFonts w:eastAsia="Times New Roman" w:cs="B Mitra" w:hint="cs"/>
          <w:sz w:val="24"/>
          <w:szCs w:val="24"/>
          <w:rtl/>
        </w:rPr>
        <w:t xml:space="preserve"> اعضای کنسرسیوم)</w:t>
      </w:r>
    </w:p>
    <w:p w:rsidR="00DF47B5" w:rsidRPr="00486F79" w:rsidRDefault="00DF47B5" w:rsidP="00A92F87">
      <w:pPr>
        <w:bidi/>
        <w:spacing w:after="0" w:line="360" w:lineRule="auto"/>
        <w:jc w:val="both"/>
        <w:rPr>
          <w:rFonts w:eastAsia="Times New Roman" w:cs="B Mitra"/>
          <w:sz w:val="24"/>
          <w:szCs w:val="24"/>
          <w:rtl/>
        </w:rPr>
      </w:pPr>
      <w:r w:rsidRPr="00486F79">
        <w:rPr>
          <w:rFonts w:eastAsia="Times New Roman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eastAsia="Times New Roman" w:cs="B Mitra" w:hint="cs"/>
          <w:b/>
          <w:bCs/>
          <w:sz w:val="24"/>
          <w:szCs w:val="24"/>
          <w:rtl/>
        </w:rPr>
        <w:t>ۀ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</w:t>
      </w:r>
      <w:r w:rsidR="0057035C" w:rsidRPr="00486F79">
        <w:rPr>
          <w:rFonts w:eastAsia="Times New Roman" w:cs="B Mitra" w:hint="cs"/>
          <w:b/>
          <w:bCs/>
          <w:sz w:val="24"/>
          <w:szCs w:val="24"/>
          <w:rtl/>
        </w:rPr>
        <w:t>6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: </w:t>
      </w:r>
      <w:r w:rsidRPr="00486F79">
        <w:rPr>
          <w:rFonts w:eastAsia="Times New Roman" w:cs="B Mitra" w:hint="cs"/>
          <w:sz w:val="24"/>
          <w:szCs w:val="24"/>
          <w:rtl/>
        </w:rPr>
        <w:t xml:space="preserve">مفادی که در </w:t>
      </w:r>
      <w:r w:rsidR="00712BA6" w:rsidRPr="00486F79">
        <w:rPr>
          <w:rFonts w:ascii="Tahoma" w:eastAsia="Times New Roman" w:hAnsi="Tahoma" w:cs="B Mitra" w:hint="cs"/>
          <w:sz w:val="24"/>
          <w:szCs w:val="24"/>
          <w:rtl/>
        </w:rPr>
        <w:t xml:space="preserve">توافقات و تعهدات چندجانبه با شرکت‌های عضو کنسرسیوم </w:t>
      </w:r>
      <w:r w:rsidR="00712BA6" w:rsidRPr="00486F79">
        <w:rPr>
          <w:rFonts w:eastAsia="Times New Roman" w:cs="B Mitra" w:hint="cs"/>
          <w:sz w:val="24"/>
          <w:szCs w:val="24"/>
          <w:rtl/>
        </w:rPr>
        <w:t>درج می</w:t>
      </w:r>
      <w:r w:rsidR="00A92F87" w:rsidRPr="00486F79">
        <w:rPr>
          <w:rFonts w:eastAsia="Times New Roman" w:cs="B Mitra" w:hint="cs"/>
          <w:sz w:val="24"/>
          <w:szCs w:val="24"/>
          <w:rtl/>
        </w:rPr>
        <w:t>‌</w:t>
      </w:r>
      <w:r w:rsidR="00712BA6" w:rsidRPr="00486F79">
        <w:rPr>
          <w:rFonts w:eastAsia="Times New Roman" w:cs="B Mitra" w:hint="cs"/>
          <w:sz w:val="24"/>
          <w:szCs w:val="24"/>
          <w:rtl/>
        </w:rPr>
        <w:t>گردد</w:t>
      </w:r>
      <w:r w:rsidRPr="00486F79">
        <w:rPr>
          <w:rFonts w:eastAsia="Times New Roman" w:cs="B Mitra" w:hint="cs"/>
          <w:sz w:val="24"/>
          <w:szCs w:val="24"/>
          <w:rtl/>
        </w:rPr>
        <w:t xml:space="preserve">، شامل موارد ذیل </w:t>
      </w:r>
      <w:r w:rsidR="00712BA6" w:rsidRPr="00486F79">
        <w:rPr>
          <w:rFonts w:eastAsia="Times New Roman" w:cs="B Mitra" w:hint="cs"/>
          <w:sz w:val="24"/>
          <w:szCs w:val="24"/>
          <w:rtl/>
        </w:rPr>
        <w:t>است</w:t>
      </w:r>
      <w:r w:rsidRPr="00486F79">
        <w:rPr>
          <w:rFonts w:eastAsia="Times New Roman" w:cs="B Mitra" w:hint="cs"/>
          <w:sz w:val="24"/>
          <w:szCs w:val="24"/>
          <w:rtl/>
        </w:rPr>
        <w:t>. این مفاد لاز</w:t>
      </w:r>
      <w:r w:rsidR="00712BA6" w:rsidRPr="00486F79">
        <w:rPr>
          <w:rFonts w:eastAsia="Times New Roman" w:cs="B Mitra" w:hint="cs"/>
          <w:sz w:val="24"/>
          <w:szCs w:val="24"/>
          <w:rtl/>
        </w:rPr>
        <w:t>م است مورد توافق اعضا قرار گیرد و پس از ت</w:t>
      </w:r>
      <w:r w:rsidR="00A92F87" w:rsidRPr="00486F79">
        <w:rPr>
          <w:rFonts w:eastAsia="Times New Roman" w:cs="B Mitra" w:hint="cs"/>
          <w:sz w:val="24"/>
          <w:szCs w:val="24"/>
          <w:rtl/>
        </w:rPr>
        <w:t>أ</w:t>
      </w:r>
      <w:r w:rsidR="00712BA6" w:rsidRPr="00486F79">
        <w:rPr>
          <w:rFonts w:eastAsia="Times New Roman" w:cs="B Mitra" w:hint="cs"/>
          <w:sz w:val="24"/>
          <w:szCs w:val="24"/>
          <w:rtl/>
        </w:rPr>
        <w:t>یید و امضای</w:t>
      </w:r>
      <w:r w:rsidR="006C3A88" w:rsidRPr="00486F79">
        <w:rPr>
          <w:rFonts w:eastAsia="Times New Roman" w:cs="B Mitra" w:hint="cs"/>
          <w:sz w:val="24"/>
          <w:szCs w:val="24"/>
          <w:rtl/>
        </w:rPr>
        <w:t xml:space="preserve"> نمایند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="006C3A88" w:rsidRPr="00486F79">
        <w:rPr>
          <w:rFonts w:eastAsia="Times New Roman" w:cs="B Mitra" w:hint="cs"/>
          <w:sz w:val="24"/>
          <w:szCs w:val="24"/>
          <w:rtl/>
        </w:rPr>
        <w:t xml:space="preserve"> تام‌الاختیار</w:t>
      </w:r>
      <w:r w:rsidR="00712BA6" w:rsidRPr="00486F79">
        <w:rPr>
          <w:rFonts w:eastAsia="Times New Roman" w:cs="B Mitra" w:hint="cs"/>
          <w:sz w:val="24"/>
          <w:szCs w:val="24"/>
          <w:rtl/>
        </w:rPr>
        <w:t xml:space="preserve"> شرکت</w:t>
      </w:r>
      <w:r w:rsidR="00A92F87" w:rsidRPr="00486F79">
        <w:rPr>
          <w:rFonts w:eastAsia="Times New Roman" w:cs="B Mitra" w:hint="cs"/>
          <w:sz w:val="24"/>
          <w:szCs w:val="24"/>
          <w:rtl/>
        </w:rPr>
        <w:t>‌</w:t>
      </w:r>
      <w:r w:rsidR="00712BA6" w:rsidRPr="00486F79">
        <w:rPr>
          <w:rFonts w:eastAsia="Times New Roman" w:cs="B Mitra" w:hint="cs"/>
          <w:sz w:val="24"/>
          <w:szCs w:val="24"/>
          <w:rtl/>
        </w:rPr>
        <w:t>ها</w:t>
      </w:r>
      <w:r w:rsidR="006C3A88" w:rsidRPr="00486F79">
        <w:rPr>
          <w:rFonts w:eastAsia="Times New Roman" w:cs="B Mitra" w:hint="cs"/>
          <w:sz w:val="24"/>
          <w:szCs w:val="24"/>
          <w:rtl/>
        </w:rPr>
        <w:t>،</w:t>
      </w:r>
      <w:r w:rsidR="00712BA6" w:rsidRPr="00486F79">
        <w:rPr>
          <w:rFonts w:eastAsia="Times New Roman" w:cs="B Mitra" w:hint="cs"/>
          <w:sz w:val="24"/>
          <w:szCs w:val="24"/>
          <w:rtl/>
        </w:rPr>
        <w:t xml:space="preserve"> </w:t>
      </w:r>
      <w:r w:rsidR="00712BA6" w:rsidRPr="00486F79">
        <w:rPr>
          <w:rFonts w:ascii="Tahoma" w:eastAsia="Times New Roman" w:hAnsi="Tahoma" w:cs="B Mitra" w:hint="cs"/>
          <w:sz w:val="24"/>
          <w:szCs w:val="24"/>
          <w:rtl/>
        </w:rPr>
        <w:t>پیوست قرارداد شرکت قطب / نماینده با محقق خواهد بود.</w:t>
      </w:r>
    </w:p>
    <w:p w:rsidR="00DF47B5" w:rsidRPr="00486F79" w:rsidRDefault="00DF47B5" w:rsidP="006C3A88">
      <w:pPr>
        <w:numPr>
          <w:ilvl w:val="0"/>
          <w:numId w:val="58"/>
        </w:numPr>
        <w:bidi/>
        <w:spacing w:after="0" w:line="360" w:lineRule="auto"/>
        <w:contextualSpacing/>
        <w:jc w:val="both"/>
        <w:rPr>
          <w:rFonts w:eastAsia="Times New Roman" w:cs="B Mitra"/>
          <w:sz w:val="24"/>
          <w:szCs w:val="24"/>
        </w:rPr>
      </w:pPr>
      <w:r w:rsidRPr="00486F79">
        <w:rPr>
          <w:rFonts w:eastAsia="Times New Roman" w:cs="B Mitra" w:hint="cs"/>
          <w:sz w:val="24"/>
          <w:szCs w:val="24"/>
          <w:rtl/>
        </w:rPr>
        <w:t>تعیین نقش، وظایف و تعهدات مالی و غیرمالی هریک از شرکت‌های عضو کنسرسیوم</w:t>
      </w:r>
    </w:p>
    <w:p w:rsidR="00DF47B5" w:rsidRPr="00486F79" w:rsidRDefault="00DF47B5" w:rsidP="00A92F87">
      <w:pPr>
        <w:numPr>
          <w:ilvl w:val="0"/>
          <w:numId w:val="58"/>
        </w:numPr>
        <w:bidi/>
        <w:spacing w:after="0" w:line="360" w:lineRule="auto"/>
        <w:contextualSpacing/>
        <w:jc w:val="both"/>
        <w:rPr>
          <w:rFonts w:eastAsia="Times New Roman" w:cs="B Mitra"/>
          <w:sz w:val="24"/>
          <w:szCs w:val="24"/>
          <w:rtl/>
        </w:rPr>
      </w:pPr>
      <w:r w:rsidRPr="00486F79">
        <w:rPr>
          <w:rFonts w:eastAsia="Times New Roman" w:cs="B Mitra" w:hint="cs"/>
          <w:sz w:val="24"/>
          <w:szCs w:val="24"/>
          <w:rtl/>
        </w:rPr>
        <w:t>تعیین نحو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نظارت بر حسن اجرای پروژه </w:t>
      </w:r>
    </w:p>
    <w:p w:rsidR="00DF47B5" w:rsidRPr="00486F79" w:rsidRDefault="00DF47B5" w:rsidP="00DF47B5">
      <w:pPr>
        <w:numPr>
          <w:ilvl w:val="0"/>
          <w:numId w:val="58"/>
        </w:numPr>
        <w:bidi/>
        <w:spacing w:before="100" w:beforeAutospacing="1" w:after="100" w:afterAutospacing="1" w:line="360" w:lineRule="auto"/>
        <w:contextualSpacing/>
        <w:jc w:val="both"/>
        <w:rPr>
          <w:rFonts w:eastAsia="Times New Roman" w:cs="B Mitra"/>
          <w:sz w:val="24"/>
          <w:szCs w:val="24"/>
        </w:rPr>
      </w:pPr>
      <w:r w:rsidRPr="00486F79">
        <w:rPr>
          <w:rFonts w:eastAsia="Times New Roman" w:cs="B Mitra" w:hint="cs"/>
          <w:sz w:val="24"/>
          <w:szCs w:val="24"/>
          <w:rtl/>
        </w:rPr>
        <w:lastRenderedPageBreak/>
        <w:t>ساختار مدیریت و کنترل پروژه مشترک</w:t>
      </w:r>
    </w:p>
    <w:p w:rsidR="0005292F" w:rsidRPr="00486F79" w:rsidRDefault="0005292F" w:rsidP="00A92F87">
      <w:pPr>
        <w:numPr>
          <w:ilvl w:val="0"/>
          <w:numId w:val="58"/>
        </w:numPr>
        <w:bidi/>
        <w:spacing w:before="100" w:beforeAutospacing="1" w:after="100" w:afterAutospacing="1" w:line="360" w:lineRule="auto"/>
        <w:contextualSpacing/>
        <w:jc w:val="both"/>
        <w:rPr>
          <w:rFonts w:eastAsia="Times New Roman" w:cs="B Mitra"/>
          <w:sz w:val="24"/>
          <w:szCs w:val="24"/>
        </w:rPr>
      </w:pPr>
      <w:r w:rsidRPr="00486F79">
        <w:rPr>
          <w:rFonts w:eastAsia="Times New Roman" w:cs="B Mitra" w:hint="cs"/>
          <w:sz w:val="24"/>
          <w:szCs w:val="24"/>
          <w:rtl/>
        </w:rPr>
        <w:t>مدت، زمان و شرایط خاتمه</w:t>
      </w:r>
      <w:r w:rsidR="00A92F87" w:rsidRPr="00486F79">
        <w:rPr>
          <w:rFonts w:eastAsia="Times New Roman" w:cs="B Mitra" w:hint="cs"/>
          <w:sz w:val="24"/>
          <w:szCs w:val="24"/>
          <w:rtl/>
        </w:rPr>
        <w:t xml:space="preserve"> و نیز </w:t>
      </w:r>
      <w:r w:rsidRPr="00486F79">
        <w:rPr>
          <w:rFonts w:eastAsia="Times New Roman" w:cs="B Mitra" w:hint="cs"/>
          <w:sz w:val="24"/>
          <w:szCs w:val="24"/>
          <w:rtl/>
        </w:rPr>
        <w:t>نحو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حل و فصل اختلاف</w:t>
      </w:r>
    </w:p>
    <w:p w:rsidR="006C3A88" w:rsidRPr="00486F79" w:rsidRDefault="006C3A88" w:rsidP="006C3A88">
      <w:pPr>
        <w:numPr>
          <w:ilvl w:val="0"/>
          <w:numId w:val="58"/>
        </w:numPr>
        <w:bidi/>
        <w:spacing w:before="100" w:beforeAutospacing="1" w:after="100" w:afterAutospacing="1" w:line="360" w:lineRule="auto"/>
        <w:contextualSpacing/>
        <w:jc w:val="both"/>
        <w:rPr>
          <w:rFonts w:eastAsia="Times New Roman" w:cs="B Mitra"/>
          <w:sz w:val="24"/>
          <w:szCs w:val="24"/>
        </w:rPr>
      </w:pPr>
      <w:r w:rsidRPr="00486F79">
        <w:rPr>
          <w:rFonts w:eastAsia="Times New Roman" w:cs="B Mitra" w:hint="cs"/>
          <w:sz w:val="24"/>
          <w:szCs w:val="24"/>
          <w:rtl/>
        </w:rPr>
        <w:t>سایر موارد حسب نظر اعضای کمیته راهبری</w:t>
      </w:r>
    </w:p>
    <w:p w:rsidR="00DF47B5" w:rsidRPr="00486F79" w:rsidRDefault="00DF47B5" w:rsidP="00A92F87">
      <w:pPr>
        <w:bidi/>
        <w:spacing w:after="200" w:line="360" w:lineRule="auto"/>
        <w:jc w:val="both"/>
        <w:rPr>
          <w:rFonts w:eastAsia="Times New Roman" w:cs="B Mitra"/>
          <w:sz w:val="24"/>
          <w:szCs w:val="24"/>
          <w:rtl/>
        </w:rPr>
      </w:pPr>
      <w:r w:rsidRPr="00486F79">
        <w:rPr>
          <w:rFonts w:eastAsia="Times New Roman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eastAsia="Times New Roman" w:cs="B Mitra" w:hint="cs"/>
          <w:b/>
          <w:bCs/>
          <w:sz w:val="24"/>
          <w:szCs w:val="24"/>
          <w:rtl/>
        </w:rPr>
        <w:t>ۀ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</w:t>
      </w:r>
      <w:r w:rsidR="0057035C" w:rsidRPr="00486F79">
        <w:rPr>
          <w:rFonts w:eastAsia="Times New Roman" w:cs="B Mitra" w:hint="cs"/>
          <w:b/>
          <w:bCs/>
          <w:sz w:val="24"/>
          <w:szCs w:val="24"/>
          <w:rtl/>
        </w:rPr>
        <w:t>7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: </w:t>
      </w:r>
      <w:r w:rsidRPr="00486F79">
        <w:rPr>
          <w:rFonts w:eastAsia="Times New Roman" w:cs="B Mitra" w:hint="cs"/>
          <w:sz w:val="24"/>
          <w:szCs w:val="24"/>
          <w:rtl/>
        </w:rPr>
        <w:t>کلیه پرداخت‌های شرکت‌های عضو کنسرسیوم با ت</w:t>
      </w:r>
      <w:r w:rsidR="00A92F87" w:rsidRPr="00486F79">
        <w:rPr>
          <w:rFonts w:eastAsia="Times New Roman" w:cs="B Mitra" w:hint="cs"/>
          <w:sz w:val="24"/>
          <w:szCs w:val="24"/>
          <w:rtl/>
        </w:rPr>
        <w:t>أ</w:t>
      </w:r>
      <w:r w:rsidRPr="00486F79">
        <w:rPr>
          <w:rFonts w:eastAsia="Times New Roman" w:cs="B Mitra" w:hint="cs"/>
          <w:sz w:val="24"/>
          <w:szCs w:val="24"/>
          <w:rtl/>
        </w:rPr>
        <w:t>یید نمایند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تام‌الاختیار شرکت عضو کنسرسیوم در کمیته راهبری صورت می‌گیرد. بدیهی است ت</w:t>
      </w:r>
      <w:r w:rsidR="00A92F87" w:rsidRPr="00486F79">
        <w:rPr>
          <w:rFonts w:eastAsia="Times New Roman" w:cs="B Mitra" w:hint="cs"/>
          <w:sz w:val="24"/>
          <w:szCs w:val="24"/>
          <w:rtl/>
        </w:rPr>
        <w:t>أ</w:t>
      </w:r>
      <w:r w:rsidRPr="00486F79">
        <w:rPr>
          <w:rFonts w:eastAsia="Times New Roman" w:cs="B Mitra" w:hint="cs"/>
          <w:sz w:val="24"/>
          <w:szCs w:val="24"/>
          <w:rtl/>
        </w:rPr>
        <w:t>یید نمایند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تام‌الاختیار به معنی ت</w:t>
      </w:r>
      <w:r w:rsidR="00A92F87" w:rsidRPr="00486F79">
        <w:rPr>
          <w:rFonts w:eastAsia="Times New Roman" w:cs="B Mitra" w:hint="cs"/>
          <w:sz w:val="24"/>
          <w:szCs w:val="24"/>
          <w:rtl/>
        </w:rPr>
        <w:t>أ</w:t>
      </w:r>
      <w:r w:rsidRPr="00486F79">
        <w:rPr>
          <w:rFonts w:eastAsia="Times New Roman" w:cs="B Mitra" w:hint="cs"/>
          <w:sz w:val="24"/>
          <w:szCs w:val="24"/>
          <w:rtl/>
        </w:rPr>
        <w:t>یید کمیت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تحقیقات و مدیرعامل آن شرکت خواهد بود</w:t>
      </w:r>
      <w:r w:rsidR="00347712" w:rsidRPr="00486F79">
        <w:rPr>
          <w:rFonts w:eastAsia="Times New Roman" w:cs="B Mitra" w:hint="cs"/>
          <w:sz w:val="24"/>
          <w:szCs w:val="24"/>
          <w:rtl/>
        </w:rPr>
        <w:t xml:space="preserve"> و می</w:t>
      </w:r>
      <w:r w:rsidR="00347712" w:rsidRPr="00486F79">
        <w:rPr>
          <w:rFonts w:eastAsia="Times New Roman" w:cs="B Mitra" w:hint="eastAsia"/>
          <w:sz w:val="24"/>
          <w:szCs w:val="24"/>
          <w:rtl/>
        </w:rPr>
        <w:t>‌</w:t>
      </w:r>
      <w:r w:rsidR="00347712" w:rsidRPr="00486F79">
        <w:rPr>
          <w:rFonts w:eastAsia="Times New Roman" w:cs="B Mitra" w:hint="cs"/>
          <w:sz w:val="24"/>
          <w:szCs w:val="24"/>
          <w:rtl/>
        </w:rPr>
        <w:t>بایست کمیت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="00347712" w:rsidRPr="00486F79">
        <w:rPr>
          <w:rFonts w:eastAsia="Times New Roman" w:cs="B Mitra" w:hint="cs"/>
          <w:sz w:val="24"/>
          <w:szCs w:val="24"/>
          <w:rtl/>
        </w:rPr>
        <w:t xml:space="preserve"> تحقیقات و مدیرعامل وظایف خود را در این خصوص بدواً به نمایند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="00347712" w:rsidRPr="00486F79">
        <w:rPr>
          <w:rFonts w:eastAsia="Times New Roman" w:cs="B Mitra" w:hint="cs"/>
          <w:sz w:val="24"/>
          <w:szCs w:val="24"/>
          <w:rtl/>
        </w:rPr>
        <w:t xml:space="preserve"> تام‌الاختیار شرکت عضو کنسرسیوم تفویض نمایند.</w:t>
      </w:r>
    </w:p>
    <w:p w:rsidR="00DF47B5" w:rsidRPr="00486F79" w:rsidRDefault="00DF47B5" w:rsidP="00A92F87">
      <w:pPr>
        <w:bidi/>
        <w:spacing w:after="200" w:line="360" w:lineRule="auto"/>
        <w:jc w:val="both"/>
        <w:rPr>
          <w:rFonts w:eastAsia="Times New Roman" w:cs="B Mitra"/>
          <w:sz w:val="24"/>
          <w:szCs w:val="24"/>
          <w:rtl/>
        </w:rPr>
      </w:pPr>
      <w:r w:rsidRPr="00486F79">
        <w:rPr>
          <w:rFonts w:eastAsia="Times New Roman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eastAsia="Times New Roman" w:cs="B Mitra" w:hint="cs"/>
          <w:b/>
          <w:bCs/>
          <w:sz w:val="24"/>
          <w:szCs w:val="24"/>
          <w:rtl/>
        </w:rPr>
        <w:t>ۀ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</w:t>
      </w:r>
      <w:r w:rsidR="0057035C" w:rsidRPr="00486F79">
        <w:rPr>
          <w:rFonts w:eastAsia="Times New Roman" w:cs="B Mitra" w:hint="cs"/>
          <w:b/>
          <w:bCs/>
          <w:sz w:val="24"/>
          <w:szCs w:val="24"/>
          <w:rtl/>
        </w:rPr>
        <w:t>8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:</w:t>
      </w:r>
      <w:r w:rsidRPr="00486F79">
        <w:rPr>
          <w:rFonts w:eastAsia="Times New Roman" w:cs="B Mitra" w:hint="cs"/>
          <w:sz w:val="24"/>
          <w:szCs w:val="24"/>
          <w:rtl/>
        </w:rPr>
        <w:t xml:space="preserve"> شرکت‌های عضو کنسرسیوم موظف </w:t>
      </w:r>
      <w:r w:rsidR="00A92F87" w:rsidRPr="00486F79">
        <w:rPr>
          <w:rFonts w:eastAsia="Times New Roman" w:cs="B Mitra" w:hint="cs"/>
          <w:sz w:val="24"/>
          <w:szCs w:val="24"/>
          <w:rtl/>
        </w:rPr>
        <w:t>هستند</w:t>
      </w:r>
      <w:r w:rsidRPr="00486F79">
        <w:rPr>
          <w:rFonts w:eastAsia="Times New Roman" w:cs="B Mitra" w:hint="cs"/>
          <w:sz w:val="24"/>
          <w:szCs w:val="24"/>
          <w:rtl/>
        </w:rPr>
        <w:t xml:space="preserve"> حق</w:t>
      </w:r>
      <w:r w:rsidR="00A92F87" w:rsidRPr="00486F79">
        <w:rPr>
          <w:rFonts w:eastAsia="Times New Roman" w:cs="B Mitra" w:hint="cs"/>
          <w:sz w:val="24"/>
          <w:szCs w:val="24"/>
          <w:rtl/>
        </w:rPr>
        <w:t>‌</w:t>
      </w:r>
      <w:r w:rsidRPr="00486F79">
        <w:rPr>
          <w:rFonts w:eastAsia="Times New Roman" w:cs="B Mitra" w:hint="cs"/>
          <w:sz w:val="24"/>
          <w:szCs w:val="24"/>
          <w:rtl/>
        </w:rPr>
        <w:t>السهم خود را پس از ت</w:t>
      </w:r>
      <w:r w:rsidR="00A92F87" w:rsidRPr="00486F79">
        <w:rPr>
          <w:rFonts w:eastAsia="Times New Roman" w:cs="B Mitra" w:hint="cs"/>
          <w:sz w:val="24"/>
          <w:szCs w:val="24"/>
          <w:rtl/>
        </w:rPr>
        <w:t>أ</w:t>
      </w:r>
      <w:r w:rsidRPr="00486F79">
        <w:rPr>
          <w:rFonts w:eastAsia="Times New Roman" w:cs="B Mitra" w:hint="cs"/>
          <w:sz w:val="24"/>
          <w:szCs w:val="24"/>
          <w:rtl/>
        </w:rPr>
        <w:t>یید صورت</w:t>
      </w:r>
      <w:r w:rsidR="00A92F87" w:rsidRPr="00486F79">
        <w:rPr>
          <w:rFonts w:eastAsia="Times New Roman" w:cs="B Mitra" w:hint="cs"/>
          <w:sz w:val="24"/>
          <w:szCs w:val="24"/>
          <w:rtl/>
        </w:rPr>
        <w:t>‌</w:t>
      </w:r>
      <w:r w:rsidRPr="00486F79">
        <w:rPr>
          <w:rFonts w:eastAsia="Times New Roman" w:cs="B Mitra" w:hint="cs"/>
          <w:sz w:val="24"/>
          <w:szCs w:val="24"/>
          <w:rtl/>
        </w:rPr>
        <w:t xml:space="preserve">وضعیت هر مرحله از اجرای پروژه توسط کمیته راهبری، حداکثر ظرف مدت </w:t>
      </w:r>
      <w:r w:rsidR="00F73037" w:rsidRPr="00486F79">
        <w:rPr>
          <w:rFonts w:eastAsia="Times New Roman" w:cs="B Mitra" w:hint="cs"/>
          <w:sz w:val="24"/>
          <w:szCs w:val="24"/>
          <w:u w:val="single"/>
          <w:rtl/>
        </w:rPr>
        <w:t>15</w:t>
      </w:r>
      <w:r w:rsidR="00F73037" w:rsidRPr="00486F79">
        <w:rPr>
          <w:rFonts w:eastAsia="Times New Roman" w:cs="B Mitra" w:hint="cs"/>
          <w:sz w:val="24"/>
          <w:szCs w:val="24"/>
          <w:rtl/>
        </w:rPr>
        <w:t xml:space="preserve"> </w:t>
      </w:r>
      <w:r w:rsidRPr="00486F79">
        <w:rPr>
          <w:rFonts w:eastAsia="Times New Roman" w:cs="B Mitra" w:hint="cs"/>
          <w:sz w:val="24"/>
          <w:szCs w:val="24"/>
          <w:rtl/>
        </w:rPr>
        <w:t>روز در وجه شرکت نمایند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کنسرسیوم پرداخت نمایند.</w:t>
      </w:r>
    </w:p>
    <w:p w:rsidR="00DF47B5" w:rsidRPr="00486F79" w:rsidRDefault="00DF47B5" w:rsidP="00A92F87">
      <w:pPr>
        <w:bidi/>
        <w:spacing w:after="0" w:line="360" w:lineRule="auto"/>
        <w:jc w:val="both"/>
        <w:rPr>
          <w:rFonts w:eastAsia="Times New Roman" w:cs="B Mitra"/>
          <w:sz w:val="24"/>
          <w:szCs w:val="24"/>
        </w:rPr>
      </w:pPr>
      <w:r w:rsidRPr="00486F79">
        <w:rPr>
          <w:rFonts w:eastAsia="Times New Roman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eastAsia="Times New Roman" w:cs="B Mitra" w:hint="cs"/>
          <w:b/>
          <w:bCs/>
          <w:sz w:val="24"/>
          <w:szCs w:val="24"/>
          <w:rtl/>
        </w:rPr>
        <w:t>ۀ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</w:t>
      </w:r>
      <w:r w:rsidR="0057035C" w:rsidRPr="00486F79">
        <w:rPr>
          <w:rFonts w:eastAsia="Times New Roman" w:cs="B Mitra" w:hint="cs"/>
          <w:b/>
          <w:bCs/>
          <w:sz w:val="24"/>
          <w:szCs w:val="24"/>
          <w:rtl/>
        </w:rPr>
        <w:t>9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:</w:t>
      </w:r>
      <w:r w:rsidRPr="00486F79">
        <w:rPr>
          <w:rFonts w:eastAsia="Times New Roman" w:cs="B Mitra" w:hint="cs"/>
          <w:sz w:val="24"/>
          <w:szCs w:val="24"/>
          <w:rtl/>
        </w:rPr>
        <w:t xml:space="preserve"> نمایند</w:t>
      </w:r>
      <w:r w:rsidR="00A92F87" w:rsidRPr="00486F79">
        <w:rPr>
          <w:rFonts w:eastAsia="Times New Roman" w:cs="B Mitra" w:hint="cs"/>
          <w:sz w:val="24"/>
          <w:szCs w:val="24"/>
          <w:rtl/>
        </w:rPr>
        <w:t>ۀ</w:t>
      </w:r>
      <w:r w:rsidRPr="00486F79">
        <w:rPr>
          <w:rFonts w:eastAsia="Times New Roman" w:cs="B Mitra" w:hint="cs"/>
          <w:sz w:val="24"/>
          <w:szCs w:val="24"/>
          <w:rtl/>
        </w:rPr>
        <w:t xml:space="preserve"> کنسرسیوم پس از اتمام پروژه‌ مشترک، نسبت به</w:t>
      </w:r>
      <w:r w:rsidR="00F626BF" w:rsidRPr="00486F79">
        <w:rPr>
          <w:rFonts w:eastAsia="Times New Roman" w:cs="B Mitra" w:hint="cs"/>
          <w:sz w:val="24"/>
          <w:szCs w:val="24"/>
          <w:rtl/>
        </w:rPr>
        <w:t xml:space="preserve"> </w:t>
      </w:r>
      <w:r w:rsidR="00A92F87" w:rsidRPr="00486F79">
        <w:rPr>
          <w:rFonts w:eastAsia="Times New Roman" w:cs="B Mitra" w:hint="cs"/>
          <w:b/>
          <w:bCs/>
          <w:sz w:val="24"/>
          <w:szCs w:val="24"/>
          <w:rtl/>
        </w:rPr>
        <w:t>«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>مستندسازی</w:t>
      </w:r>
      <w:r w:rsidR="00A92F87" w:rsidRPr="00486F79">
        <w:rPr>
          <w:rFonts w:eastAsia="Times New Roman" w:cs="B Mitra" w:hint="cs"/>
          <w:b/>
          <w:bCs/>
          <w:sz w:val="24"/>
          <w:szCs w:val="24"/>
          <w:rtl/>
        </w:rPr>
        <w:t>»</w:t>
      </w:r>
      <w:r w:rsidRPr="00486F79">
        <w:rPr>
          <w:rFonts w:eastAsia="Times New Roman" w:cs="B Mitra" w:hint="cs"/>
          <w:sz w:val="24"/>
          <w:szCs w:val="24"/>
          <w:rtl/>
        </w:rPr>
        <w:t xml:space="preserve"> و ثبت نتایج پروژه مانند دیگر پروژه‌های تحقیقاتی اقدام می‌نماید.</w:t>
      </w:r>
    </w:p>
    <w:p w:rsidR="00DF47B5" w:rsidRPr="00486F79" w:rsidRDefault="00DF47B5" w:rsidP="00A92F87">
      <w:pPr>
        <w:bidi/>
        <w:spacing w:line="360" w:lineRule="auto"/>
        <w:ind w:left="-90"/>
        <w:jc w:val="both"/>
        <w:rPr>
          <w:rFonts w:cs="B Mitra"/>
          <w:sz w:val="24"/>
          <w:szCs w:val="24"/>
          <w:rtl/>
        </w:rPr>
      </w:pPr>
      <w:r w:rsidRPr="00486F79">
        <w:rPr>
          <w:rFonts w:cs="B Mitra" w:hint="cs"/>
          <w:b/>
          <w:bCs/>
          <w:sz w:val="24"/>
          <w:szCs w:val="24"/>
          <w:rtl/>
        </w:rPr>
        <w:t>تبصر</w:t>
      </w:r>
      <w:r w:rsidR="00A92F87" w:rsidRPr="00486F79">
        <w:rPr>
          <w:rFonts w:cs="B Mitra" w:hint="cs"/>
          <w:b/>
          <w:bCs/>
          <w:sz w:val="24"/>
          <w:szCs w:val="24"/>
          <w:rtl/>
        </w:rPr>
        <w:t>ۀ</w:t>
      </w:r>
      <w:r w:rsidRPr="00486F79">
        <w:rPr>
          <w:rFonts w:cs="B Mitra" w:hint="cs"/>
          <w:b/>
          <w:bCs/>
          <w:sz w:val="24"/>
          <w:szCs w:val="24"/>
          <w:rtl/>
        </w:rPr>
        <w:t xml:space="preserve"> 1:</w:t>
      </w:r>
      <w:r w:rsidRPr="00486F79">
        <w:rPr>
          <w:rFonts w:cs="B Mitra" w:hint="cs"/>
          <w:sz w:val="24"/>
          <w:szCs w:val="24"/>
          <w:rtl/>
        </w:rPr>
        <w:t xml:space="preserve"> در مورد پروژه‌های فراشرکتی</w:t>
      </w:r>
      <w:r w:rsidR="00A92F87" w:rsidRPr="00486F79">
        <w:rPr>
          <w:rFonts w:cs="B Mitra" w:hint="cs"/>
          <w:sz w:val="24"/>
          <w:szCs w:val="24"/>
          <w:rtl/>
        </w:rPr>
        <w:t xml:space="preserve"> </w:t>
      </w:r>
      <w:r w:rsidRPr="00486F79">
        <w:rPr>
          <w:rFonts w:cs="B Mitra"/>
          <w:sz w:val="24"/>
          <w:szCs w:val="24"/>
          <w:rtl/>
        </w:rPr>
        <w:t>(مشترک)</w:t>
      </w:r>
      <w:r w:rsidRPr="00486F79">
        <w:rPr>
          <w:rFonts w:cs="B Mitra" w:hint="cs"/>
          <w:sz w:val="24"/>
          <w:szCs w:val="24"/>
          <w:rtl/>
        </w:rPr>
        <w:t>،</w:t>
      </w:r>
      <w:r w:rsidRPr="00486F79">
        <w:rPr>
          <w:rFonts w:cs="B Mitra"/>
          <w:sz w:val="24"/>
          <w:szCs w:val="24"/>
          <w:rtl/>
        </w:rPr>
        <w:t xml:space="preserve"> </w:t>
      </w:r>
      <w:r w:rsidRPr="00486F79">
        <w:rPr>
          <w:rFonts w:cs="B Mitra" w:hint="cs"/>
          <w:sz w:val="24"/>
          <w:szCs w:val="24"/>
          <w:rtl/>
        </w:rPr>
        <w:t>پيگيري اخذ گزارش‌هاي نهايي از مجريان بر عهد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Pr="00486F79">
        <w:rPr>
          <w:rFonts w:cs="B Mitra" w:hint="cs"/>
          <w:sz w:val="24"/>
          <w:szCs w:val="24"/>
          <w:rtl/>
        </w:rPr>
        <w:t xml:space="preserve"> واحد تحقیقات شرکت قطب/نمايند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Pr="00486F79">
        <w:rPr>
          <w:rFonts w:cs="B Mitra" w:hint="cs"/>
          <w:b/>
          <w:bCs/>
          <w:sz w:val="24"/>
          <w:szCs w:val="24"/>
          <w:rtl/>
        </w:rPr>
        <w:t xml:space="preserve"> </w:t>
      </w:r>
      <w:r w:rsidRPr="00486F79">
        <w:rPr>
          <w:rFonts w:cs="B Mitra" w:hint="cs"/>
          <w:sz w:val="24"/>
          <w:szCs w:val="24"/>
          <w:rtl/>
        </w:rPr>
        <w:t xml:space="preserve">مربوطه </w:t>
      </w:r>
      <w:r w:rsidR="000C57F4" w:rsidRPr="00486F79">
        <w:rPr>
          <w:rFonts w:cs="B Mitra" w:hint="cs"/>
          <w:sz w:val="24"/>
          <w:szCs w:val="24"/>
          <w:rtl/>
        </w:rPr>
        <w:t>خواهد بود</w:t>
      </w:r>
      <w:r w:rsidRPr="00486F79">
        <w:rPr>
          <w:rFonts w:cs="B Mitra" w:hint="cs"/>
          <w:sz w:val="24"/>
          <w:szCs w:val="24"/>
          <w:rtl/>
        </w:rPr>
        <w:t>.</w:t>
      </w:r>
    </w:p>
    <w:p w:rsidR="00DF47B5" w:rsidRPr="00486F79" w:rsidRDefault="00714D40" w:rsidP="00A92F87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486F79">
        <w:rPr>
          <w:rFonts w:eastAsia="Times New Roman" w:cs="B Mitra" w:hint="cs"/>
          <w:b/>
          <w:bCs/>
          <w:sz w:val="24"/>
          <w:szCs w:val="24"/>
          <w:rtl/>
        </w:rPr>
        <w:t>ماد</w:t>
      </w:r>
      <w:r w:rsidR="00A92F87" w:rsidRPr="00486F79">
        <w:rPr>
          <w:rFonts w:eastAsia="Times New Roman" w:cs="B Mitra" w:hint="cs"/>
          <w:b/>
          <w:bCs/>
          <w:sz w:val="24"/>
          <w:szCs w:val="24"/>
          <w:rtl/>
        </w:rPr>
        <w:t>ۀ</w:t>
      </w:r>
      <w:r w:rsidRPr="00486F79">
        <w:rPr>
          <w:rFonts w:eastAsia="Times New Roman" w:cs="B Mitra" w:hint="cs"/>
          <w:b/>
          <w:bCs/>
          <w:sz w:val="24"/>
          <w:szCs w:val="24"/>
          <w:rtl/>
        </w:rPr>
        <w:t xml:space="preserve"> 10:</w:t>
      </w:r>
      <w:r w:rsidRPr="00486F79">
        <w:rPr>
          <w:rFonts w:eastAsia="Times New Roman" w:cs="B Mitra" w:hint="cs"/>
          <w:sz w:val="24"/>
          <w:szCs w:val="24"/>
          <w:rtl/>
        </w:rPr>
        <w:t xml:space="preserve"> </w:t>
      </w:r>
      <w:r w:rsidR="00215452" w:rsidRPr="00486F79">
        <w:rPr>
          <w:rFonts w:cs="B Mitra" w:hint="cs"/>
          <w:sz w:val="24"/>
          <w:szCs w:val="24"/>
          <w:rtl/>
        </w:rPr>
        <w:t xml:space="preserve">تشکیل کنسرسیوم </w:t>
      </w:r>
      <w:r w:rsidR="0022133D" w:rsidRPr="00486F79">
        <w:rPr>
          <w:rFonts w:cs="B Mitra" w:hint="cs"/>
          <w:sz w:val="24"/>
          <w:szCs w:val="24"/>
          <w:rtl/>
        </w:rPr>
        <w:t>صرفاً محدود</w:t>
      </w:r>
      <w:r w:rsidR="00215452" w:rsidRPr="00486F79">
        <w:rPr>
          <w:rFonts w:cs="B Mitra" w:hint="cs"/>
          <w:sz w:val="24"/>
          <w:szCs w:val="24"/>
          <w:rtl/>
        </w:rPr>
        <w:t xml:space="preserve"> به انجام پروژ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="00215452" w:rsidRPr="00486F79">
        <w:rPr>
          <w:rFonts w:cs="B Mitra" w:hint="cs"/>
          <w:sz w:val="24"/>
          <w:szCs w:val="24"/>
          <w:rtl/>
        </w:rPr>
        <w:t xml:space="preserve"> تحقیقاتی </w:t>
      </w:r>
      <w:r w:rsidR="0022133D" w:rsidRPr="00486F79">
        <w:rPr>
          <w:rFonts w:cs="B Mitra" w:hint="cs"/>
          <w:sz w:val="24"/>
          <w:szCs w:val="24"/>
          <w:rtl/>
        </w:rPr>
        <w:t xml:space="preserve">نبوده </w:t>
      </w:r>
      <w:r w:rsidR="00215452" w:rsidRPr="00486F79">
        <w:rPr>
          <w:rFonts w:cs="B Mitra" w:hint="cs"/>
          <w:sz w:val="24"/>
          <w:szCs w:val="24"/>
          <w:rtl/>
        </w:rPr>
        <w:t>و برای انجام پروژه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215452" w:rsidRPr="00486F79">
        <w:rPr>
          <w:rFonts w:cs="B Mitra" w:hint="cs"/>
          <w:sz w:val="24"/>
          <w:szCs w:val="24"/>
          <w:rtl/>
        </w:rPr>
        <w:t>های تجاری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215452" w:rsidRPr="00486F79">
        <w:rPr>
          <w:rFonts w:cs="B Mitra" w:hint="cs"/>
          <w:sz w:val="24"/>
          <w:szCs w:val="24"/>
          <w:rtl/>
        </w:rPr>
        <w:t>سازی که ب</w:t>
      </w:r>
      <w:r w:rsidR="00A92F87" w:rsidRPr="00486F79">
        <w:rPr>
          <w:rFonts w:cs="B Mitra" w:hint="cs"/>
          <w:sz w:val="24"/>
          <w:szCs w:val="24"/>
          <w:rtl/>
        </w:rPr>
        <w:t xml:space="preserve">ه </w:t>
      </w:r>
      <w:r w:rsidR="00215452" w:rsidRPr="00486F79">
        <w:rPr>
          <w:rFonts w:cs="B Mitra" w:hint="cs"/>
          <w:sz w:val="24"/>
          <w:szCs w:val="24"/>
          <w:rtl/>
        </w:rPr>
        <w:t>صورت مشترک بین چند شرکت انجام می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215452" w:rsidRPr="00486F79">
        <w:rPr>
          <w:rFonts w:cs="B Mitra" w:hint="cs"/>
          <w:sz w:val="24"/>
          <w:szCs w:val="24"/>
          <w:rtl/>
        </w:rPr>
        <w:t>شود نیز استفاده می</w:t>
      </w:r>
      <w:r w:rsidR="00A92F87" w:rsidRPr="00486F79">
        <w:rPr>
          <w:rFonts w:cs="B Mitra" w:hint="cs"/>
          <w:sz w:val="24"/>
          <w:szCs w:val="24"/>
          <w:rtl/>
        </w:rPr>
        <w:t>‌</w:t>
      </w:r>
      <w:r w:rsidR="00215452" w:rsidRPr="00486F79">
        <w:rPr>
          <w:rFonts w:cs="B Mitra" w:hint="cs"/>
          <w:sz w:val="24"/>
          <w:szCs w:val="24"/>
          <w:rtl/>
        </w:rPr>
        <w:t>گردد</w:t>
      </w:r>
      <w:r w:rsidR="00935AED" w:rsidRPr="00486F79">
        <w:rPr>
          <w:rFonts w:cs="B Mitra" w:hint="cs"/>
          <w:sz w:val="24"/>
          <w:szCs w:val="24"/>
          <w:rtl/>
        </w:rPr>
        <w:t>.</w:t>
      </w:r>
    </w:p>
    <w:p w:rsidR="0022133D" w:rsidRPr="00486F79" w:rsidRDefault="0022133D" w:rsidP="00A92F87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sz w:val="24"/>
          <w:szCs w:val="24"/>
        </w:rPr>
      </w:pPr>
      <w:r w:rsidRPr="00486F79">
        <w:rPr>
          <w:rFonts w:cs="B Mitra" w:hint="cs"/>
          <w:b/>
          <w:bCs/>
          <w:sz w:val="24"/>
          <w:szCs w:val="24"/>
          <w:rtl/>
        </w:rPr>
        <w:t>تبصر</w:t>
      </w:r>
      <w:r w:rsidR="00A92F87" w:rsidRPr="00486F79">
        <w:rPr>
          <w:rFonts w:cs="B Mitra" w:hint="cs"/>
          <w:b/>
          <w:bCs/>
          <w:sz w:val="24"/>
          <w:szCs w:val="24"/>
          <w:rtl/>
        </w:rPr>
        <w:t>ۀ</w:t>
      </w:r>
      <w:r w:rsidRPr="00486F79">
        <w:rPr>
          <w:rFonts w:cs="B Mitra" w:hint="cs"/>
          <w:b/>
          <w:bCs/>
          <w:sz w:val="24"/>
          <w:szCs w:val="24"/>
          <w:rtl/>
        </w:rPr>
        <w:t xml:space="preserve"> </w:t>
      </w:r>
      <w:r w:rsidRPr="00486F79">
        <w:rPr>
          <w:rFonts w:cs="B Mitra" w:hint="cs"/>
          <w:b/>
          <w:bCs/>
          <w:sz w:val="24"/>
          <w:szCs w:val="24"/>
          <w:rtl/>
          <w:lang w:bidi="fa-IR"/>
        </w:rPr>
        <w:t>2:</w:t>
      </w:r>
      <w:r w:rsidRPr="00486F79">
        <w:rPr>
          <w:rFonts w:cs="B Mitra" w:hint="cs"/>
          <w:sz w:val="24"/>
          <w:szCs w:val="24"/>
          <w:rtl/>
        </w:rPr>
        <w:t xml:space="preserve"> این دستورالعمل برای اجرا به مدت دو سال ابلاغ می‌شود. دفتر تحقیقات و توسع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Pr="00486F79">
        <w:rPr>
          <w:rFonts w:cs="B Mitra" w:hint="cs"/>
          <w:sz w:val="24"/>
          <w:szCs w:val="24"/>
          <w:rtl/>
        </w:rPr>
        <w:t xml:space="preserve"> فناوری شرکت</w:t>
      </w:r>
      <w:r w:rsidR="00A92F87" w:rsidRPr="00486F79">
        <w:rPr>
          <w:rFonts w:cs="B Mitra" w:hint="cs"/>
          <w:sz w:val="24"/>
          <w:szCs w:val="24"/>
          <w:rtl/>
        </w:rPr>
        <w:t xml:space="preserve"> </w:t>
      </w:r>
      <w:r w:rsidRPr="00486F79">
        <w:rPr>
          <w:rFonts w:cs="B Mitra" w:hint="cs"/>
          <w:sz w:val="24"/>
          <w:szCs w:val="24"/>
          <w:rtl/>
        </w:rPr>
        <w:t>‌توانیر می</w:t>
      </w:r>
      <w:r w:rsidRPr="00486F79">
        <w:rPr>
          <w:rFonts w:cs="B Mitra" w:hint="cs"/>
          <w:sz w:val="24"/>
          <w:szCs w:val="24"/>
          <w:rtl/>
        </w:rPr>
        <w:softHyphen/>
        <w:t>تواند با دریافت نظرات تکمیلی ذینفعان و ارزیابی عملکرد دو</w:t>
      </w:r>
      <w:r w:rsidR="00A92F87" w:rsidRPr="00486F79">
        <w:rPr>
          <w:rFonts w:cs="B Mitra" w:hint="cs"/>
          <w:sz w:val="24"/>
          <w:szCs w:val="24"/>
          <w:rtl/>
        </w:rPr>
        <w:t xml:space="preserve"> </w:t>
      </w:r>
      <w:r w:rsidRPr="00486F79">
        <w:rPr>
          <w:rFonts w:cs="B Mitra" w:hint="cs"/>
          <w:sz w:val="24"/>
          <w:szCs w:val="24"/>
          <w:rtl/>
        </w:rPr>
        <w:t>‌سال</w:t>
      </w:r>
      <w:r w:rsidR="00A92F87" w:rsidRPr="00486F79">
        <w:rPr>
          <w:rFonts w:cs="B Mitra" w:hint="cs"/>
          <w:sz w:val="24"/>
          <w:szCs w:val="24"/>
          <w:rtl/>
        </w:rPr>
        <w:t>ۀ</w:t>
      </w:r>
      <w:r w:rsidRPr="00486F79">
        <w:rPr>
          <w:rFonts w:cs="B Mitra" w:hint="cs"/>
          <w:sz w:val="24"/>
          <w:szCs w:val="24"/>
          <w:rtl/>
        </w:rPr>
        <w:t xml:space="preserve"> این دستورالعمل، ویرایش بعدی آن را ابلاغ نماید. بدیهی است نظرات تکمیلی ذینفعان، در ویرایش بعدی منظور و ابلاغ خواهد شد. در</w:t>
      </w:r>
      <w:r w:rsidR="00A92F87" w:rsidRPr="00486F79">
        <w:rPr>
          <w:rFonts w:cs="B Mitra" w:hint="cs"/>
          <w:sz w:val="24"/>
          <w:szCs w:val="24"/>
          <w:rtl/>
        </w:rPr>
        <w:t xml:space="preserve"> </w:t>
      </w:r>
      <w:r w:rsidRPr="00486F79">
        <w:rPr>
          <w:rFonts w:cs="B Mitra" w:hint="cs"/>
          <w:sz w:val="24"/>
          <w:szCs w:val="24"/>
          <w:rtl/>
        </w:rPr>
        <w:t>صورت عدم ابلاغ دستورالعمل جدید، دستورالعمل فعلی معتبر خواهد بود.</w:t>
      </w:r>
    </w:p>
    <w:p w:rsidR="004E328C" w:rsidRPr="00486F79" w:rsidRDefault="004E328C" w:rsidP="000C57F4">
      <w:pPr>
        <w:pStyle w:val="ListParagraph"/>
        <w:bidi/>
        <w:spacing w:line="480" w:lineRule="auto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  <w:r w:rsidRPr="00486F79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br w:type="page"/>
      </w:r>
    </w:p>
    <w:p w:rsidR="000E4CE8" w:rsidRPr="00486F79" w:rsidRDefault="000E4CE8" w:rsidP="000E4CE8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486F79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</w:p>
    <w:p w:rsidR="000E4CE8" w:rsidRPr="00486F79" w:rsidRDefault="000E4CE8" w:rsidP="000E4CE8">
      <w:pPr>
        <w:numPr>
          <w:ilvl w:val="0"/>
          <w:numId w:val="49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486F79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09163870" wp14:editId="347FCF38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E8" w:rsidRDefault="000E4CE8" w:rsidP="000E4CE8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E4CE8" w:rsidRPr="00EE7125" w:rsidRDefault="000E4CE8" w:rsidP="000E4CE8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486F79">
                              <w:rPr>
                                <w:rFonts w:cs="B Mitra"/>
                                <w:szCs w:val="16"/>
                                <w:rtl/>
                              </w:rPr>
                              <w:t>امضا</w:t>
                            </w:r>
                            <w:r w:rsidRPr="00486F79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0E4CE8" w:rsidRPr="00EE7125" w:rsidRDefault="000E4CE8" w:rsidP="000E4CE8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60.05pt;margin-top:24.7pt;width:108.75pt;height:77.7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" o:allowincell="f" filled="f" stroked="f" strokeweight="1pt">
                <v:textbox>
                  <w:txbxContent>
                    <w:p w:rsidR="000E4CE8" w:rsidRDefault="000E4CE8" w:rsidP="000E4CE8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0E4CE8" w:rsidRPr="00EE7125" w:rsidRDefault="000E4CE8" w:rsidP="000E4CE8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مهر و </w:t>
                      </w:r>
                      <w:r w:rsidRPr="00486F79">
                        <w:rPr>
                          <w:rFonts w:cs="B Mitra"/>
                          <w:szCs w:val="16"/>
                          <w:rtl/>
                        </w:rPr>
                        <w:t>امضا</w:t>
                      </w:r>
                      <w:r w:rsidRPr="00486F79"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0E4CE8" w:rsidRPr="00EE7125" w:rsidRDefault="000E4CE8" w:rsidP="000E4CE8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86F79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486F79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0E4CE8" w:rsidRPr="00486F79" w:rsidTr="00566C57">
        <w:trPr>
          <w:jc w:val="center"/>
        </w:trPr>
        <w:tc>
          <w:tcPr>
            <w:tcW w:w="9808" w:type="dxa"/>
            <w:vAlign w:val="center"/>
          </w:tcPr>
          <w:p w:rsidR="000E4CE8" w:rsidRPr="00486F79" w:rsidRDefault="000E4CE8" w:rsidP="00566C57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486F79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63D6978" wp14:editId="1D03D712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512BA17F" id="Line 40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">
                      <v:stroke dashstyle="dash"/>
                    </v:line>
                  </w:pict>
                </mc:Fallback>
              </mc:AlternateContent>
            </w:r>
          </w:p>
          <w:p w:rsidR="000E4CE8" w:rsidRPr="00486F79" w:rsidRDefault="000E4CE8" w:rsidP="000E4CE8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یین‌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 برداري و بازنگري اسناد اداري مطابقت دارد.</w:t>
            </w:r>
          </w:p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:rsidR="000E4CE8" w:rsidRPr="00486F79" w:rsidRDefault="000E4CE8" w:rsidP="00A92F8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 و نام خانوادگي كنترل</w:t>
            </w:r>
            <w:r w:rsidR="00A92F87"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كننده: 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486F79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0E4CE8" w:rsidRPr="00486F79" w:rsidRDefault="000E4CE8" w:rsidP="000E4CE8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:rsidR="000E4CE8" w:rsidRPr="00486F79" w:rsidRDefault="000E4CE8" w:rsidP="000E4CE8">
      <w:pPr>
        <w:numPr>
          <w:ilvl w:val="0"/>
          <w:numId w:val="49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486F79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375E830A" wp14:editId="3FD5E4A2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E8" w:rsidRDefault="000E4CE8" w:rsidP="000E4CE8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E4CE8" w:rsidRDefault="000E4CE8" w:rsidP="000E4CE8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E4CE8" w:rsidRPr="00052DAD" w:rsidRDefault="000E4CE8" w:rsidP="000E4CE8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مهر و </w:t>
                            </w:r>
                            <w:r w:rsidRPr="00486F79">
                              <w:rPr>
                                <w:rFonts w:cs="B Mitra"/>
                                <w:szCs w:val="16"/>
                                <w:rtl/>
                              </w:rPr>
                              <w:t>امضا</w:t>
                            </w:r>
                            <w:r w:rsidRPr="00486F79"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:rsidR="000E4CE8" w:rsidRPr="00052DAD" w:rsidRDefault="000E4CE8" w:rsidP="000E4CE8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0" o:spid="_x0000_s1027" type="#_x0000_t202" style="position:absolute;left:0;text-align:left;margin-left:61.8pt;margin-top:17.6pt;width:117.9pt;height:122.1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CRb3/lFgIAAAk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:rsidR="000E4CE8" w:rsidRDefault="000E4CE8" w:rsidP="000E4CE8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0E4CE8" w:rsidRDefault="000E4CE8" w:rsidP="000E4CE8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0E4CE8" w:rsidRPr="00052DAD" w:rsidRDefault="000E4CE8" w:rsidP="000E4CE8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مهر و </w:t>
                      </w:r>
                      <w:r w:rsidRPr="00486F79">
                        <w:rPr>
                          <w:rFonts w:cs="B Mitra"/>
                          <w:szCs w:val="16"/>
                          <w:rtl/>
                        </w:rPr>
                        <w:t>امضا</w:t>
                      </w:r>
                      <w:r w:rsidRPr="00486F79"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:rsidR="000E4CE8" w:rsidRPr="00052DAD" w:rsidRDefault="000E4CE8" w:rsidP="000E4CE8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86F79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486F79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486F79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486F79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0E4CE8" w:rsidRPr="00486F79" w:rsidTr="00566C57">
        <w:trPr>
          <w:jc w:val="center"/>
        </w:trPr>
        <w:tc>
          <w:tcPr>
            <w:tcW w:w="9746" w:type="dxa"/>
            <w:vAlign w:val="center"/>
          </w:tcPr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B0F811" wp14:editId="1F295628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D0366B8" id="Line 40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486F79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:rsidR="000E4CE8" w:rsidRPr="00486F79" w:rsidRDefault="000E4CE8" w:rsidP="000E4CE8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486F79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:rsidR="000E4CE8" w:rsidRPr="00486F79" w:rsidRDefault="000E4CE8" w:rsidP="000E4CE8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:rsidR="000E4CE8" w:rsidRPr="00486F79" w:rsidRDefault="000E4CE8" w:rsidP="000E4CE8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:rsidR="000E4CE8" w:rsidRPr="00486F79" w:rsidRDefault="000E4CE8" w:rsidP="00A92F8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 و نام خانوادگي كنترل</w:t>
            </w:r>
            <w:r w:rsidR="00A92F87"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كننده: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:rsidR="000E4CE8" w:rsidRPr="00486F79" w:rsidRDefault="000E4CE8" w:rsidP="000E4CE8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0E4CE8" w:rsidRPr="00486F79" w:rsidRDefault="000E4CE8" w:rsidP="000E4CE8">
      <w:pPr>
        <w:numPr>
          <w:ilvl w:val="0"/>
          <w:numId w:val="49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486F79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AF5EE" wp14:editId="5E19642E">
                <wp:simplePos x="0" y="0"/>
                <wp:positionH relativeFrom="column">
                  <wp:posOffset>1530128</wp:posOffset>
                </wp:positionH>
                <wp:positionV relativeFrom="paragraph">
                  <wp:posOffset>249610</wp:posOffset>
                </wp:positionV>
                <wp:extent cx="7951" cy="1230465"/>
                <wp:effectExtent l="0" t="0" r="30480" b="27305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123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F68C1B5" id="Line 40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Y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">
                <v:stroke dashstyle="dash"/>
              </v:line>
            </w:pict>
          </mc:Fallback>
        </mc:AlternateContent>
      </w:r>
      <w:r w:rsidRPr="00486F79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0F2525CF" wp14:editId="1F283BA9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E8" w:rsidRDefault="000E4CE8" w:rsidP="000E4CE8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E4CE8" w:rsidRPr="00052DAD" w:rsidRDefault="000E4CE8" w:rsidP="000E4CE8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:rsidR="000E4CE8" w:rsidRPr="00052DAD" w:rsidRDefault="000E4CE8" w:rsidP="000E4CE8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7FE29334" id="Text Box 291" o:spid="_x0000_s1028" type="#_x0000_t202" style="position:absolute;left:0;text-align:left;margin-left:65.7pt;margin-top:25.75pt;width:113.25pt;height:102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Fhjk8s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:rsidR="000E4CE8" w:rsidRDefault="000E4CE8" w:rsidP="000E4CE8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0E4CE8" w:rsidRPr="00052DAD" w:rsidRDefault="000E4CE8" w:rsidP="000E4CE8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واحد دريافت‌كننده</w:t>
                      </w:r>
                    </w:p>
                    <w:p w:rsidR="000E4CE8" w:rsidRPr="00052DAD" w:rsidRDefault="000E4CE8" w:rsidP="000E4CE8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86F79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486F79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0E4CE8" w:rsidRPr="00486F79" w:rsidTr="00566C57">
        <w:trPr>
          <w:jc w:val="center"/>
        </w:trPr>
        <w:tc>
          <w:tcPr>
            <w:tcW w:w="9764" w:type="dxa"/>
            <w:vAlign w:val="center"/>
          </w:tcPr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:rsidR="000E4CE8" w:rsidRPr="00486F79" w:rsidRDefault="000E4CE8" w:rsidP="000E4CE8">
            <w:pPr>
              <w:numPr>
                <w:ilvl w:val="0"/>
                <w:numId w:val="50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:rsidR="000E4CE8" w:rsidRPr="00486F79" w:rsidRDefault="000E4CE8" w:rsidP="000E4CE8">
            <w:pPr>
              <w:numPr>
                <w:ilvl w:val="0"/>
                <w:numId w:val="50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خاتمه دوره اجرا                                                  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:rsidR="000E4CE8" w:rsidRPr="00486F79" w:rsidRDefault="000E4CE8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:rsidR="000E4CE8" w:rsidRPr="00486F79" w:rsidRDefault="000E4CE8" w:rsidP="00566C5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0E4CE8" w:rsidRPr="00486F79" w:rsidRDefault="000E4CE8" w:rsidP="000E4CE8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:rsidR="000E4CE8" w:rsidRPr="00486F79" w:rsidRDefault="000E4CE8" w:rsidP="000E4CE8">
      <w:pPr>
        <w:numPr>
          <w:ilvl w:val="0"/>
          <w:numId w:val="49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486F79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6585847B" wp14:editId="4E384477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E8" w:rsidRDefault="000E4CE8" w:rsidP="000E4CE8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:rsidR="000E4CE8" w:rsidRPr="00052DAD" w:rsidRDefault="000E4CE8" w:rsidP="000E4CE8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052DA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/>
                                <w:szCs w:val="18"/>
                                <w:rtl/>
                              </w:rPr>
                              <w:t xml:space="preserve">مهر و </w:t>
                            </w:r>
                            <w:r w:rsidRPr="00486F79">
                              <w:rPr>
                                <w:rFonts w:cs="B Mitra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2" o:spid="_x0000_s1029" type="#_x0000_t202" style="position:absolute;left:0;text-align:left;margin-left:61.55pt;margin-top:25.4pt;width:117.9pt;height:80.7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P9xvZh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:rsidR="000E4CE8" w:rsidRDefault="000E4CE8" w:rsidP="000E4CE8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:rsidR="000E4CE8" w:rsidRPr="00052DAD" w:rsidRDefault="000E4CE8" w:rsidP="000E4CE8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052DAD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Mitra"/>
                          <w:szCs w:val="18"/>
                          <w:rtl/>
                        </w:rPr>
                        <w:t xml:space="preserve">مهر و </w:t>
                      </w:r>
                      <w:r w:rsidRPr="00486F79">
                        <w:rPr>
                          <w:rFonts w:cs="B Mitra"/>
                          <w:szCs w:val="18"/>
                          <w:rtl/>
                        </w:rPr>
                        <w:t>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86F79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0E4CE8" w:rsidRPr="00EE7125" w:rsidTr="00566C57">
        <w:trPr>
          <w:jc w:val="center"/>
        </w:trPr>
        <w:tc>
          <w:tcPr>
            <w:tcW w:w="9764" w:type="dxa"/>
            <w:vAlign w:val="center"/>
          </w:tcPr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FA764A4" wp14:editId="33CCD87F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22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71602AF" id="Line 40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PqI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">
                      <v:stroke dashstyle="dash"/>
                    </v:line>
                  </w:pict>
                </mc:Fallback>
              </mc:AlternateConten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486F79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0E4CE8" w:rsidRPr="00486F79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486F79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:rsidR="000E4CE8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486F79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486F79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 : 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486F79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486F79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:rsidR="000E4CE8" w:rsidRPr="00EE7125" w:rsidRDefault="000E4CE8" w:rsidP="00566C5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:rsidR="000E4CE8" w:rsidRDefault="000E4CE8" w:rsidP="000E4CE8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:rsidR="000E4CE8" w:rsidRPr="006C7CD6" w:rsidRDefault="000E4CE8" w:rsidP="000E4CE8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</w:p>
    <w:p w:rsidR="00760E7A" w:rsidRPr="00760E7A" w:rsidRDefault="00760E7A" w:rsidP="000E4CE8">
      <w:pPr>
        <w:bidi/>
        <w:rPr>
          <w:rFonts w:ascii="BNazanin" w:hAnsi="BNazanin" w:cs="B Mitra"/>
          <w:color w:val="000000"/>
          <w:sz w:val="24"/>
          <w:szCs w:val="24"/>
          <w:rtl/>
          <w:lang w:bidi="fa-IR"/>
        </w:rPr>
      </w:pPr>
    </w:p>
    <w:sectPr w:rsidR="00760E7A" w:rsidRPr="00760E7A" w:rsidSect="007D57B5">
      <w:headerReference w:type="default" r:id="rId19"/>
      <w:footerReference w:type="default" r:id="rId20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67" w:rsidRDefault="00253267">
      <w:pPr>
        <w:spacing w:after="0" w:line="240" w:lineRule="auto"/>
      </w:pPr>
      <w:r>
        <w:separator/>
      </w:r>
    </w:p>
  </w:endnote>
  <w:endnote w:type="continuationSeparator" w:id="0">
    <w:p w:rsidR="00253267" w:rsidRDefault="00253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Roya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550970"/>
      <w:docPartObj>
        <w:docPartGallery w:val="Page Numbers (Bottom of Page)"/>
        <w:docPartUnique/>
      </w:docPartObj>
    </w:sdtPr>
    <w:sdtEndPr/>
    <w:sdtContent>
      <w:p w:rsidR="008C7CBD" w:rsidRDefault="00253267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950345"/>
      <w:docPartObj>
        <w:docPartGallery w:val="Page Numbers (Bottom of Page)"/>
        <w:docPartUnique/>
      </w:docPartObj>
    </w:sdtPr>
    <w:sdtEndPr/>
    <w:sdtContent>
      <w:p w:rsidR="008C7CBD" w:rsidRDefault="00253267" w:rsidP="00BE16E2">
        <w:pPr>
          <w:pStyle w:val="Footer"/>
          <w:jc w:val="center"/>
        </w:pPr>
      </w:p>
    </w:sdtContent>
  </w:sdt>
  <w:p w:rsidR="008C7CBD" w:rsidRDefault="008C7C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Pr="00BB47EC" w:rsidRDefault="008C7CBD" w:rsidP="00BB47E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092645"/>
      <w:docPartObj>
        <w:docPartGallery w:val="Page Numbers (Bottom of Page)"/>
        <w:docPartUnique/>
      </w:docPartObj>
    </w:sdtPr>
    <w:sdtEndPr/>
    <w:sdtContent>
      <w:p w:rsidR="008C7CBD" w:rsidRDefault="008C7CBD" w:rsidP="00BE16E2">
        <w:pPr>
          <w:pStyle w:val="Footer"/>
          <w:jc w:val="center"/>
          <w:rPr>
            <w:noProof/>
          </w:rPr>
        </w:pPr>
      </w:p>
      <w:p w:rsidR="008C7CBD" w:rsidRPr="00BB47EC" w:rsidRDefault="008C7CBD" w:rsidP="001C48CE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486F79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A92F87" w:rsidRPr="00486F79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486F79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                                                 ــــــــــــــــــــــــــــــــ</w:t>
        </w:r>
        <w:r w:rsidRPr="00486F79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 w:rsidR="001C48CE" w:rsidRPr="00486F79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 w:rsidR="001C48CE" w:rsidRPr="00486F79"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 w:rsidR="001C48CE" w:rsidRPr="00486F79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="001C48CE" w:rsidRPr="00486F79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="001C48CE" w:rsidRPr="00486F79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486F79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 w:rsidR="001C48CE" w:rsidRPr="00486F79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="001C48CE" w:rsidRPr="00486F79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="001C48CE" w:rsidRPr="00486F79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 w:rsidR="001C48CE" w:rsidRPr="00486F79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 w:rsidR="001C48CE" w:rsidRPr="00486F79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1C48CE" w:rsidRPr="00486F79"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 w:rsidR="001C48CE" w:rsidRPr="00486F79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 w:rsidR="001C48CE" w:rsidRPr="00486F79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486F79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5</w:t>
        </w:r>
        <w:r w:rsidR="001C48CE" w:rsidRPr="00486F79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</w:p>
      <w:p w:rsidR="008C7CBD" w:rsidRDefault="008C7CBD" w:rsidP="008D7C6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:rsidR="008C7CBD" w:rsidRDefault="008C7CB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67" w:rsidRDefault="00253267">
      <w:pPr>
        <w:spacing w:after="0" w:line="240" w:lineRule="auto"/>
      </w:pPr>
      <w:r>
        <w:separator/>
      </w:r>
    </w:p>
  </w:footnote>
  <w:footnote w:type="continuationSeparator" w:id="0">
    <w:p w:rsidR="00253267" w:rsidRDefault="00253267">
      <w:pPr>
        <w:spacing w:after="0" w:line="240" w:lineRule="auto"/>
      </w:pPr>
      <w:r>
        <w:continuationSeparator/>
      </w:r>
    </w:p>
  </w:footnote>
  <w:footnote w:id="1">
    <w:p w:rsidR="008F0F81" w:rsidRPr="008F0F81" w:rsidRDefault="008F0F81" w:rsidP="00A92F87">
      <w:pPr>
        <w:pStyle w:val="FootnoteText"/>
        <w:bidi/>
        <w:jc w:val="lowKashida"/>
        <w:rPr>
          <w:rFonts w:cs="B Mitra"/>
          <w:rtl/>
          <w:lang w:bidi="fa-IR"/>
        </w:rPr>
      </w:pPr>
      <w:r w:rsidRPr="00486F79">
        <w:rPr>
          <w:rStyle w:val="FootnoteReference"/>
          <w:rFonts w:cs="B Mitra"/>
        </w:rPr>
        <w:footnoteRef/>
      </w:r>
      <w:r w:rsidRPr="00486F79">
        <w:rPr>
          <w:rFonts w:cs="B Mitra"/>
        </w:rPr>
        <w:t xml:space="preserve"> </w:t>
      </w:r>
      <w:r w:rsidRPr="00486F79">
        <w:rPr>
          <w:rFonts w:cs="B Mitra" w:hint="cs"/>
          <w:rtl/>
        </w:rPr>
        <w:t>شرکتی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را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که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از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منظر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علمی،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در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حوزه‌ای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خاص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دارای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تجربه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یا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تخصص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بیشتری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نسبت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به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سایر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شرکت‌ها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باشد،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شرکت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قطب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می‌نامند</w:t>
      </w:r>
      <w:r w:rsidRPr="00486F79">
        <w:rPr>
          <w:rFonts w:cs="B Mitra"/>
          <w:rtl/>
        </w:rPr>
        <w:t xml:space="preserve">. </w:t>
      </w:r>
      <w:r w:rsidRPr="00486F79">
        <w:rPr>
          <w:rFonts w:cs="B Mitra" w:hint="cs"/>
          <w:rtl/>
        </w:rPr>
        <w:t>این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شرکت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از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میان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شركت‌هاي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زیرمجموع</w:t>
      </w:r>
      <w:r w:rsidR="00A92F87" w:rsidRPr="00486F79">
        <w:rPr>
          <w:rFonts w:cs="B Mitra" w:hint="cs"/>
          <w:rtl/>
        </w:rPr>
        <w:t>ۀ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توانیر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در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هر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یک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از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تخصص‌ها</w:t>
      </w:r>
      <w:r w:rsidRPr="00486F79">
        <w:rPr>
          <w:rFonts w:cs="B Mitra"/>
          <w:rtl/>
        </w:rPr>
        <w:t xml:space="preserve"> (</w:t>
      </w:r>
      <w:r w:rsidRPr="00486F79">
        <w:rPr>
          <w:rFonts w:cs="B Mitra" w:hint="cs"/>
          <w:rtl/>
        </w:rPr>
        <w:t>زیرمحورهای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تخصصی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صنعت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برق</w:t>
      </w:r>
      <w:r w:rsidRPr="00486F79">
        <w:rPr>
          <w:rFonts w:cs="B Mitra"/>
          <w:rtl/>
        </w:rPr>
        <w:t xml:space="preserve">) </w:t>
      </w:r>
      <w:r w:rsidRPr="00486F79">
        <w:rPr>
          <w:rFonts w:cs="B Mitra" w:hint="cs"/>
          <w:rtl/>
        </w:rPr>
        <w:t>توسط</w:t>
      </w:r>
      <w:r w:rsidRPr="00486F79">
        <w:rPr>
          <w:rFonts w:cs="B Mitra"/>
          <w:rtl/>
        </w:rPr>
        <w:t xml:space="preserve"> </w:t>
      </w:r>
      <w:r w:rsidR="00935AED" w:rsidRPr="00486F79">
        <w:rPr>
          <w:rFonts w:cs="B Mitra" w:hint="cs"/>
          <w:rtl/>
        </w:rPr>
        <w:t xml:space="preserve">شرکت </w:t>
      </w:r>
      <w:r w:rsidRPr="00486F79">
        <w:rPr>
          <w:rFonts w:cs="B Mitra" w:hint="cs"/>
          <w:rtl/>
        </w:rPr>
        <w:t>توانیر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تعیین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می‌گردد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که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متولی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راهبری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و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نظارت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بر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پروژه‌های</w:t>
      </w:r>
      <w:r w:rsidRPr="00486F79">
        <w:rPr>
          <w:rFonts w:cs="B Mitra"/>
          <w:rtl/>
        </w:rPr>
        <w:t xml:space="preserve"> </w:t>
      </w:r>
      <w:r w:rsidR="00A92F87" w:rsidRPr="00486F79">
        <w:rPr>
          <w:rFonts w:cs="B Mitra" w:hint="cs"/>
          <w:rtl/>
        </w:rPr>
        <w:t>«</w:t>
      </w:r>
      <w:r w:rsidRPr="00486F79">
        <w:rPr>
          <w:rFonts w:cs="B Mitra" w:hint="cs"/>
          <w:rtl/>
        </w:rPr>
        <w:t>کنسرسیوم</w:t>
      </w:r>
      <w:r w:rsidR="00A92F87" w:rsidRPr="00486F79">
        <w:rPr>
          <w:rFonts w:cs="B Mitra" w:hint="cs"/>
          <w:rtl/>
        </w:rPr>
        <w:t>»</w:t>
      </w:r>
      <w:r w:rsidRPr="00486F79">
        <w:rPr>
          <w:rFonts w:cs="B Mitra" w:hint="cs"/>
          <w:rtl/>
        </w:rPr>
        <w:t>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تجاری‌سازی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و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سایر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موارد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ارجاعی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از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سوی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شرکت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توانیر</w:t>
      </w:r>
      <w:r w:rsidR="00A92F87" w:rsidRPr="00486F79">
        <w:rPr>
          <w:rFonts w:cs="B Mitra" w:hint="cs"/>
          <w:rtl/>
        </w:rPr>
        <w:t xml:space="preserve"> و </w:t>
      </w:r>
      <w:r w:rsidRPr="00486F79">
        <w:rPr>
          <w:rFonts w:cs="B Mitra" w:hint="cs"/>
          <w:rtl/>
        </w:rPr>
        <w:t>مرتبط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با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حوزه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تخصصی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خود</w:t>
      </w:r>
      <w:r w:rsidRPr="00486F79">
        <w:rPr>
          <w:rFonts w:cs="B Mitra"/>
          <w:rtl/>
        </w:rPr>
        <w:t xml:space="preserve"> </w:t>
      </w:r>
      <w:r w:rsidRPr="00486F79">
        <w:rPr>
          <w:rFonts w:cs="B Mitra" w:hint="cs"/>
          <w:rtl/>
        </w:rPr>
        <w:t>است</w:t>
      </w:r>
      <w:r w:rsidRPr="00486F79">
        <w:rPr>
          <w:rFonts w:cs="B Mitra"/>
          <w:rtl/>
        </w:rPr>
        <w:t>.</w:t>
      </w:r>
      <w:r w:rsidR="00D7682A" w:rsidRPr="00486F79">
        <w:rPr>
          <w:rFonts w:cs="B Mitra" w:hint="cs"/>
          <w:rtl/>
        </w:rPr>
        <w:t xml:space="preserve"> بدیهی است در</w:t>
      </w:r>
      <w:r w:rsidR="00A92F87" w:rsidRPr="00486F79">
        <w:rPr>
          <w:rFonts w:cs="B Mitra" w:hint="cs"/>
          <w:rtl/>
        </w:rPr>
        <w:t xml:space="preserve"> </w:t>
      </w:r>
      <w:r w:rsidR="00D7682A" w:rsidRPr="00486F79">
        <w:rPr>
          <w:rFonts w:cs="B Mitra" w:hint="cs"/>
          <w:rtl/>
        </w:rPr>
        <w:t>صورت عدم تعیین شرکت قطب، این مفهوم موضوعیت ندارد.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BD" w:rsidRDefault="008C7CB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8C7CBD" w:rsidRPr="00486F79" w:rsidTr="00C15CF5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:rsidR="008C7CBD" w:rsidRPr="00486F79" w:rsidRDefault="008C7CBD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486F79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44CF097E" wp14:editId="55ABF153">
                <wp:extent cx="594000" cy="594000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:rsidR="008C7CBD" w:rsidRPr="00486F79" w:rsidRDefault="00A92F87" w:rsidP="00BB47EC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486F7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486F7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486F7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486F7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486F7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486F7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486F7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زيرمجموعۀ</w:t>
          </w:r>
          <w:r w:rsidRPr="00486F7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486F7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</w:t>
          </w:r>
          <w:r w:rsidRPr="00486F7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486F7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توانير</w:t>
          </w:r>
        </w:p>
      </w:tc>
      <w:tc>
        <w:tcPr>
          <w:tcW w:w="2921" w:type="dxa"/>
          <w:vMerge w:val="restart"/>
          <w:vAlign w:val="center"/>
        </w:tcPr>
        <w:p w:rsidR="008C7CBD" w:rsidRPr="00486F79" w:rsidRDefault="008C7CBD" w:rsidP="00A92F8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486F79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A92F87" w:rsidRPr="00486F79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486F79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486F79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 w:rsidR="00466483" w:rsidRPr="00486F79">
            <w:rPr>
              <w:rFonts w:ascii="Sakkal Majalla" w:eastAsia="Times New Roman" w:hAnsi="Sakkal Majalla" w:cs="Sakkal Majalla" w:hint="cs"/>
              <w:spacing w:val="-10"/>
              <w:sz w:val="24"/>
              <w:szCs w:val="24"/>
              <w:rtl/>
              <w:lang w:bidi="fa-IR"/>
            </w:rPr>
            <w:t xml:space="preserve"> </w:t>
          </w:r>
          <w:r w:rsidR="00466483" w:rsidRPr="00486F79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  <w:lang w:bidi="fa-IR"/>
            </w:rPr>
            <w:t xml:space="preserve"> </w:t>
          </w:r>
        </w:p>
        <w:p w:rsidR="008C7CBD" w:rsidRPr="00486F79" w:rsidRDefault="008C7CBD" w:rsidP="00A92F8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486F79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 </w:t>
          </w:r>
          <w:r w:rsidR="00466483" w:rsidRPr="00486F79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="00356619" w:rsidRPr="00486F79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 </w:t>
          </w:r>
          <w:r w:rsidR="00356619" w:rsidRPr="00486F79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  <w:r w:rsidRPr="00486F79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  </w:t>
          </w:r>
          <w:r w:rsidRPr="00486F79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8C7CBD" w:rsidRPr="00486F79" w:rsidRDefault="008C7CBD" w:rsidP="00A92F8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486F79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A92F87" w:rsidRPr="00486F79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486F79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486F79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:rsidR="008C7CBD" w:rsidRPr="00486F79" w:rsidRDefault="008C7CBD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486F79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486F79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486F79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486F79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8C7CBD" w:rsidRPr="00BB47EC" w:rsidTr="00C15CF5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:rsidR="008C7CBD" w:rsidRPr="00BB47EC" w:rsidRDefault="00356619" w:rsidP="009E364B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 w:rsidRPr="00486F79">
            <w:rPr>
              <w:rFonts w:ascii="Times New Roman" w:eastAsia="Times New Roman" w:hAnsi="Times New Roman" w:cs="B Nazanin" w:hint="eastAsia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486F79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486F79">
            <w:rPr>
              <w:rFonts w:ascii="Times New Roman" w:eastAsia="Times New Roman" w:hAnsi="Times New Roman" w:cs="B Nazanin" w:hint="eastAsia"/>
              <w:b/>
              <w:bCs/>
              <w:sz w:val="24"/>
              <w:szCs w:val="24"/>
              <w:rtl/>
              <w:lang w:bidi="fa-IR"/>
            </w:rPr>
            <w:t>تشک</w:t>
          </w:r>
          <w:r w:rsidRPr="00486F79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ی</w:t>
          </w:r>
          <w:r w:rsidRPr="00486F79">
            <w:rPr>
              <w:rFonts w:ascii="Times New Roman" w:eastAsia="Times New Roman" w:hAnsi="Times New Roman" w:cs="B Nazanin" w:hint="eastAsia"/>
              <w:b/>
              <w:bCs/>
              <w:sz w:val="24"/>
              <w:szCs w:val="24"/>
              <w:rtl/>
              <w:lang w:bidi="fa-IR"/>
            </w:rPr>
            <w:t>ل</w:t>
          </w:r>
          <w:r w:rsidRPr="00486F79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486F79">
            <w:rPr>
              <w:rFonts w:ascii="Times New Roman" w:eastAsia="Times New Roman" w:hAnsi="Times New Roman" w:cs="B Nazanin" w:hint="eastAsia"/>
              <w:b/>
              <w:bCs/>
              <w:sz w:val="24"/>
              <w:szCs w:val="24"/>
              <w:rtl/>
              <w:lang w:bidi="fa-IR"/>
            </w:rPr>
            <w:t>کنسرس</w:t>
          </w:r>
          <w:r w:rsidRPr="00486F79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ی</w:t>
          </w:r>
          <w:r w:rsidRPr="00486F79">
            <w:rPr>
              <w:rFonts w:ascii="Times New Roman" w:eastAsia="Times New Roman" w:hAnsi="Times New Roman" w:cs="B Nazanin" w:hint="eastAsia"/>
              <w:b/>
              <w:bCs/>
              <w:sz w:val="24"/>
              <w:szCs w:val="24"/>
              <w:rtl/>
              <w:lang w:bidi="fa-IR"/>
            </w:rPr>
            <w:t>وم</w:t>
          </w:r>
        </w:p>
      </w:tc>
      <w:tc>
        <w:tcPr>
          <w:tcW w:w="2921" w:type="dxa"/>
          <w:vMerge/>
        </w:tcPr>
        <w:p w:rsidR="008C7CBD" w:rsidRPr="00BB47EC" w:rsidRDefault="008C7CBD" w:rsidP="00BB47E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:rsidR="008C7CBD" w:rsidRDefault="008C7C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15pt;height:8.15pt" o:bullet="t">
        <v:imagedata r:id="rId1" o:title="msoA7"/>
      </v:shape>
    </w:pict>
  </w:numPicBullet>
  <w:abstractNum w:abstractNumId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1702093"/>
    <w:multiLevelType w:val="hybridMultilevel"/>
    <w:tmpl w:val="44864A94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ED2317"/>
    <w:multiLevelType w:val="hybridMultilevel"/>
    <w:tmpl w:val="BA5A92A0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47090C"/>
    <w:multiLevelType w:val="hybridMultilevel"/>
    <w:tmpl w:val="7C043966"/>
    <w:lvl w:ilvl="0" w:tplc="0409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5">
    <w:nsid w:val="2FF057F2"/>
    <w:multiLevelType w:val="hybridMultilevel"/>
    <w:tmpl w:val="4B28CA5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33AE5E87"/>
    <w:multiLevelType w:val="multilevel"/>
    <w:tmpl w:val="B6AA2CE6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8">
    <w:nsid w:val="35360B0B"/>
    <w:multiLevelType w:val="hybridMultilevel"/>
    <w:tmpl w:val="BB26447C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2769A2"/>
    <w:multiLevelType w:val="multilevel"/>
    <w:tmpl w:val="B4F846CE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6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6">
    <w:nsid w:val="3D9F2D3C"/>
    <w:multiLevelType w:val="multilevel"/>
    <w:tmpl w:val="A5D8C654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4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7">
    <w:nsid w:val="3EBA1EF1"/>
    <w:multiLevelType w:val="hybridMultilevel"/>
    <w:tmpl w:val="D6C028F8"/>
    <w:lvl w:ilvl="0" w:tplc="2F227954">
      <w:start w:val="1"/>
      <w:numFmt w:val="decimal"/>
      <w:lvlText w:val="ماده %1."/>
      <w:lvlJc w:val="left"/>
      <w:pPr>
        <w:ind w:left="360" w:hanging="360"/>
      </w:pPr>
      <w:rPr>
        <w:rFonts w:cs="B Mitra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05C407D"/>
    <w:multiLevelType w:val="hybridMultilevel"/>
    <w:tmpl w:val="B38235B4"/>
    <w:lvl w:ilvl="0" w:tplc="04D23CE6">
      <w:start w:val="10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9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456D33DF"/>
    <w:multiLevelType w:val="multilevel"/>
    <w:tmpl w:val="D7A0947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31">
    <w:nsid w:val="49D24E84"/>
    <w:multiLevelType w:val="multilevel"/>
    <w:tmpl w:val="C3C86A5A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2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056124"/>
    <w:multiLevelType w:val="hybridMultilevel"/>
    <w:tmpl w:val="B94C3CC2"/>
    <w:lvl w:ilvl="0" w:tplc="04090001">
      <w:start w:val="1"/>
      <w:numFmt w:val="bullet"/>
      <w:lvlText w:val=""/>
      <w:lvlJc w:val="left"/>
      <w:pPr>
        <w:ind w:left="11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5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9">
    <w:nsid w:val="58736EA2"/>
    <w:multiLevelType w:val="multilevel"/>
    <w:tmpl w:val="E000219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-%2"/>
      <w:lvlJc w:val="left"/>
      <w:pPr>
        <w:ind w:left="109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40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715BCD"/>
    <w:multiLevelType w:val="multilevel"/>
    <w:tmpl w:val="41D0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8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9">
    <w:nsid w:val="6DA75D0C"/>
    <w:multiLevelType w:val="multilevel"/>
    <w:tmpl w:val="748E0176"/>
    <w:lvl w:ilvl="0">
      <w:start w:val="6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67" w:hanging="720"/>
      </w:pPr>
      <w:rPr>
        <w:rFonts w:ascii="IPT.Roya" w:hAnsi="IPT.Roya" w:hint="default"/>
        <w:b/>
        <w:bCs/>
      </w:rPr>
    </w:lvl>
    <w:lvl w:ilvl="2">
      <w:start w:val="1"/>
      <w:numFmt w:val="decimal"/>
      <w:lvlText w:val="%1-%2-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321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7029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776" w:hanging="1800"/>
      </w:pPr>
      <w:rPr>
        <w:rFonts w:hint="default"/>
      </w:rPr>
    </w:lvl>
  </w:abstractNum>
  <w:abstractNum w:abstractNumId="50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77105D9"/>
    <w:multiLevelType w:val="multilevel"/>
    <w:tmpl w:val="3FB6928E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4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8BB62CA"/>
    <w:multiLevelType w:val="multilevel"/>
    <w:tmpl w:val="B120B34E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10-%2-"/>
      <w:lvlJc w:val="left"/>
      <w:pPr>
        <w:ind w:left="360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7">
    <w:nsid w:val="78C976B0"/>
    <w:multiLevelType w:val="hybridMultilevel"/>
    <w:tmpl w:val="FF82D20C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9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60"/>
  </w:num>
  <w:num w:numId="3">
    <w:abstractNumId w:val="46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3"/>
  </w:num>
  <w:num w:numId="5">
    <w:abstractNumId w:val="33"/>
  </w:num>
  <w:num w:numId="6">
    <w:abstractNumId w:val="16"/>
  </w:num>
  <w:num w:numId="7">
    <w:abstractNumId w:val="9"/>
  </w:num>
  <w:num w:numId="8">
    <w:abstractNumId w:val="36"/>
  </w:num>
  <w:num w:numId="9">
    <w:abstractNumId w:val="6"/>
  </w:num>
  <w:num w:numId="10">
    <w:abstractNumId w:val="32"/>
  </w:num>
  <w:num w:numId="11">
    <w:abstractNumId w:val="1"/>
  </w:num>
  <w:num w:numId="12">
    <w:abstractNumId w:val="7"/>
  </w:num>
  <w:num w:numId="13">
    <w:abstractNumId w:val="12"/>
  </w:num>
  <w:num w:numId="14">
    <w:abstractNumId w:val="40"/>
  </w:num>
  <w:num w:numId="15">
    <w:abstractNumId w:val="22"/>
  </w:num>
  <w:num w:numId="16">
    <w:abstractNumId w:val="24"/>
  </w:num>
  <w:num w:numId="17">
    <w:abstractNumId w:val="50"/>
  </w:num>
  <w:num w:numId="18">
    <w:abstractNumId w:val="58"/>
  </w:num>
  <w:num w:numId="19">
    <w:abstractNumId w:val="38"/>
  </w:num>
  <w:num w:numId="20">
    <w:abstractNumId w:val="0"/>
  </w:num>
  <w:num w:numId="21">
    <w:abstractNumId w:val="59"/>
  </w:num>
  <w:num w:numId="22">
    <w:abstractNumId w:val="52"/>
  </w:num>
  <w:num w:numId="23">
    <w:abstractNumId w:val="19"/>
  </w:num>
  <w:num w:numId="24">
    <w:abstractNumId w:val="4"/>
  </w:num>
  <w:num w:numId="25">
    <w:abstractNumId w:val="3"/>
  </w:num>
  <w:num w:numId="26">
    <w:abstractNumId w:val="35"/>
  </w:num>
  <w:num w:numId="27">
    <w:abstractNumId w:val="43"/>
  </w:num>
  <w:num w:numId="28">
    <w:abstractNumId w:val="2"/>
  </w:num>
  <w:num w:numId="29">
    <w:abstractNumId w:val="10"/>
  </w:num>
  <w:num w:numId="30">
    <w:abstractNumId w:val="54"/>
  </w:num>
  <w:num w:numId="31">
    <w:abstractNumId w:val="31"/>
  </w:num>
  <w:num w:numId="32">
    <w:abstractNumId w:val="44"/>
  </w:num>
  <w:num w:numId="33">
    <w:abstractNumId w:val="41"/>
  </w:num>
  <w:num w:numId="34">
    <w:abstractNumId w:val="23"/>
  </w:num>
  <w:num w:numId="35">
    <w:abstractNumId w:val="20"/>
  </w:num>
  <w:num w:numId="36">
    <w:abstractNumId w:val="21"/>
  </w:num>
  <w:num w:numId="37">
    <w:abstractNumId w:val="55"/>
  </w:num>
  <w:num w:numId="38">
    <w:abstractNumId w:val="29"/>
  </w:num>
  <w:num w:numId="39">
    <w:abstractNumId w:val="51"/>
  </w:num>
  <w:num w:numId="40">
    <w:abstractNumId w:val="17"/>
  </w:num>
  <w:num w:numId="41">
    <w:abstractNumId w:val="26"/>
  </w:num>
  <w:num w:numId="42">
    <w:abstractNumId w:val="25"/>
  </w:num>
  <w:num w:numId="43">
    <w:abstractNumId w:val="30"/>
  </w:num>
  <w:num w:numId="44">
    <w:abstractNumId w:val="56"/>
  </w:num>
  <w:num w:numId="45">
    <w:abstractNumId w:val="53"/>
  </w:num>
  <w:num w:numId="46">
    <w:abstractNumId w:val="39"/>
  </w:num>
  <w:num w:numId="47">
    <w:abstractNumId w:val="46"/>
  </w:num>
  <w:num w:numId="48">
    <w:abstractNumId w:val="61"/>
  </w:num>
  <w:num w:numId="49">
    <w:abstractNumId w:val="47"/>
  </w:num>
  <w:num w:numId="50">
    <w:abstractNumId w:val="48"/>
  </w:num>
  <w:num w:numId="51">
    <w:abstractNumId w:val="14"/>
  </w:num>
  <w:num w:numId="52">
    <w:abstractNumId w:val="18"/>
  </w:num>
  <w:num w:numId="53">
    <w:abstractNumId w:val="34"/>
  </w:num>
  <w:num w:numId="54">
    <w:abstractNumId w:val="8"/>
  </w:num>
  <w:num w:numId="55">
    <w:abstractNumId w:val="5"/>
  </w:num>
  <w:num w:numId="56">
    <w:abstractNumId w:val="42"/>
  </w:num>
  <w:num w:numId="57">
    <w:abstractNumId w:val="45"/>
  </w:num>
  <w:num w:numId="58">
    <w:abstractNumId w:val="11"/>
  </w:num>
  <w:num w:numId="59">
    <w:abstractNumId w:val="57"/>
  </w:num>
  <w:num w:numId="60">
    <w:abstractNumId w:val="15"/>
  </w:num>
  <w:num w:numId="61">
    <w:abstractNumId w:val="49"/>
  </w:num>
  <w:num w:numId="62">
    <w:abstractNumId w:val="27"/>
  </w:num>
  <w:num w:numId="63">
    <w:abstractNumId w:val="2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6E9"/>
    <w:rsid w:val="00004D24"/>
    <w:rsid w:val="00021456"/>
    <w:rsid w:val="0005292F"/>
    <w:rsid w:val="00062270"/>
    <w:rsid w:val="00064CA3"/>
    <w:rsid w:val="000900A8"/>
    <w:rsid w:val="00092694"/>
    <w:rsid w:val="00096D15"/>
    <w:rsid w:val="000A133B"/>
    <w:rsid w:val="000B5E18"/>
    <w:rsid w:val="000C57F4"/>
    <w:rsid w:val="000E4CE8"/>
    <w:rsid w:val="001058B3"/>
    <w:rsid w:val="00107377"/>
    <w:rsid w:val="00136AFD"/>
    <w:rsid w:val="001645C4"/>
    <w:rsid w:val="0017780B"/>
    <w:rsid w:val="00186CAE"/>
    <w:rsid w:val="001C48CE"/>
    <w:rsid w:val="001C4D97"/>
    <w:rsid w:val="001C58B9"/>
    <w:rsid w:val="00206C97"/>
    <w:rsid w:val="00215452"/>
    <w:rsid w:val="0022133D"/>
    <w:rsid w:val="0022518D"/>
    <w:rsid w:val="00244839"/>
    <w:rsid w:val="00253267"/>
    <w:rsid w:val="0025399B"/>
    <w:rsid w:val="0026094E"/>
    <w:rsid w:val="002755A5"/>
    <w:rsid w:val="0028120F"/>
    <w:rsid w:val="002C0BE8"/>
    <w:rsid w:val="002E2202"/>
    <w:rsid w:val="003232E8"/>
    <w:rsid w:val="003422EA"/>
    <w:rsid w:val="00347712"/>
    <w:rsid w:val="00354AAF"/>
    <w:rsid w:val="00356619"/>
    <w:rsid w:val="003863B3"/>
    <w:rsid w:val="003A5FA8"/>
    <w:rsid w:val="003C0FCB"/>
    <w:rsid w:val="00412443"/>
    <w:rsid w:val="00427FE2"/>
    <w:rsid w:val="004303C7"/>
    <w:rsid w:val="00450CA7"/>
    <w:rsid w:val="00466483"/>
    <w:rsid w:val="004820EB"/>
    <w:rsid w:val="00486F79"/>
    <w:rsid w:val="004B05E3"/>
    <w:rsid w:val="004E1978"/>
    <w:rsid w:val="004E328C"/>
    <w:rsid w:val="005048E4"/>
    <w:rsid w:val="00533BA0"/>
    <w:rsid w:val="00535489"/>
    <w:rsid w:val="005515E3"/>
    <w:rsid w:val="0057035C"/>
    <w:rsid w:val="005A3E42"/>
    <w:rsid w:val="005A6A6E"/>
    <w:rsid w:val="005B31B3"/>
    <w:rsid w:val="005C0697"/>
    <w:rsid w:val="005D2D6C"/>
    <w:rsid w:val="005E4609"/>
    <w:rsid w:val="005F2443"/>
    <w:rsid w:val="0060208F"/>
    <w:rsid w:val="00602BE3"/>
    <w:rsid w:val="00603026"/>
    <w:rsid w:val="00621C9D"/>
    <w:rsid w:val="00663510"/>
    <w:rsid w:val="00680868"/>
    <w:rsid w:val="006A225B"/>
    <w:rsid w:val="006A2396"/>
    <w:rsid w:val="006A6625"/>
    <w:rsid w:val="006A6E90"/>
    <w:rsid w:val="006C3A88"/>
    <w:rsid w:val="006D6850"/>
    <w:rsid w:val="00712BA6"/>
    <w:rsid w:val="00714D40"/>
    <w:rsid w:val="007417F9"/>
    <w:rsid w:val="00760E7A"/>
    <w:rsid w:val="00780A86"/>
    <w:rsid w:val="007C52CB"/>
    <w:rsid w:val="007D57B5"/>
    <w:rsid w:val="00821E99"/>
    <w:rsid w:val="00842936"/>
    <w:rsid w:val="00846097"/>
    <w:rsid w:val="00850C17"/>
    <w:rsid w:val="00850F3F"/>
    <w:rsid w:val="00852CAA"/>
    <w:rsid w:val="00861213"/>
    <w:rsid w:val="008863AF"/>
    <w:rsid w:val="008C1098"/>
    <w:rsid w:val="008C7CBD"/>
    <w:rsid w:val="008D346B"/>
    <w:rsid w:val="008D7C65"/>
    <w:rsid w:val="008F0F81"/>
    <w:rsid w:val="009107FF"/>
    <w:rsid w:val="00910A97"/>
    <w:rsid w:val="00935AED"/>
    <w:rsid w:val="0094574F"/>
    <w:rsid w:val="00966F09"/>
    <w:rsid w:val="00974481"/>
    <w:rsid w:val="00992826"/>
    <w:rsid w:val="00993313"/>
    <w:rsid w:val="009B43BC"/>
    <w:rsid w:val="009C216F"/>
    <w:rsid w:val="009E364B"/>
    <w:rsid w:val="00A323FE"/>
    <w:rsid w:val="00A4334B"/>
    <w:rsid w:val="00A444BF"/>
    <w:rsid w:val="00A561A8"/>
    <w:rsid w:val="00A74775"/>
    <w:rsid w:val="00A81135"/>
    <w:rsid w:val="00A92F87"/>
    <w:rsid w:val="00AB27E0"/>
    <w:rsid w:val="00AB5B23"/>
    <w:rsid w:val="00AC3634"/>
    <w:rsid w:val="00AD210D"/>
    <w:rsid w:val="00AF4AE4"/>
    <w:rsid w:val="00AF4BA1"/>
    <w:rsid w:val="00B21E9F"/>
    <w:rsid w:val="00B24E78"/>
    <w:rsid w:val="00B2540E"/>
    <w:rsid w:val="00B34814"/>
    <w:rsid w:val="00B467C8"/>
    <w:rsid w:val="00B468B4"/>
    <w:rsid w:val="00B7591F"/>
    <w:rsid w:val="00B84DDE"/>
    <w:rsid w:val="00B90321"/>
    <w:rsid w:val="00BB47EC"/>
    <w:rsid w:val="00BD080E"/>
    <w:rsid w:val="00BE16E2"/>
    <w:rsid w:val="00C04CE4"/>
    <w:rsid w:val="00C15CF5"/>
    <w:rsid w:val="00C36C81"/>
    <w:rsid w:val="00C424D3"/>
    <w:rsid w:val="00C72209"/>
    <w:rsid w:val="00CA1ABC"/>
    <w:rsid w:val="00CC3F0C"/>
    <w:rsid w:val="00CC750C"/>
    <w:rsid w:val="00CD76D3"/>
    <w:rsid w:val="00D7682A"/>
    <w:rsid w:val="00D80CED"/>
    <w:rsid w:val="00D90D16"/>
    <w:rsid w:val="00DA5526"/>
    <w:rsid w:val="00DD05F1"/>
    <w:rsid w:val="00DD322F"/>
    <w:rsid w:val="00DD7C18"/>
    <w:rsid w:val="00DF47B5"/>
    <w:rsid w:val="00E35056"/>
    <w:rsid w:val="00E40396"/>
    <w:rsid w:val="00E61927"/>
    <w:rsid w:val="00E82F9A"/>
    <w:rsid w:val="00E93E0E"/>
    <w:rsid w:val="00EA3254"/>
    <w:rsid w:val="00EB22A3"/>
    <w:rsid w:val="00EB4FD6"/>
    <w:rsid w:val="00F42EEF"/>
    <w:rsid w:val="00F626BF"/>
    <w:rsid w:val="00F73037"/>
    <w:rsid w:val="00F95DDC"/>
    <w:rsid w:val="00FC3DB0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Classic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7903F-6416-4348-971E-BB03A2D2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user</cp:lastModifiedBy>
  <cp:revision>75</cp:revision>
  <cp:lastPrinted>2018-12-01T13:26:00Z</cp:lastPrinted>
  <dcterms:created xsi:type="dcterms:W3CDTF">2018-12-17T13:51:00Z</dcterms:created>
  <dcterms:modified xsi:type="dcterms:W3CDTF">2024-01-14T21:48:00Z</dcterms:modified>
</cp:coreProperties>
</file>